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540" w:lineRule="exact"/>
        <w:ind w:firstLine="0" w:firstLineChars="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附件二</w:t>
      </w:r>
    </w:p>
    <w:p>
      <w:pPr>
        <w:pStyle w:val="2"/>
        <w:spacing w:before="156" w:beforeLines="50" w:after="156" w:afterLines="50" w:line="54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蚌埠医学院第二附属医院第二届医学博士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论坛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参会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回执</w:t>
      </w:r>
    </w:p>
    <w:p>
      <w:pPr>
        <w:pStyle w:val="2"/>
        <w:spacing w:before="156" w:beforeLines="50" w:after="156" w:afterLines="50" w:line="54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4"/>
        <w:tblW w:w="9628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795"/>
        <w:gridCol w:w="969"/>
        <w:gridCol w:w="971"/>
        <w:gridCol w:w="1385"/>
        <w:gridCol w:w="830"/>
        <w:gridCol w:w="2494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姓 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学  校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电 话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E-mail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4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性 别</w:t>
            </w:r>
          </w:p>
        </w:tc>
        <w:tc>
          <w:tcPr>
            <w:tcW w:w="79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年 龄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民  族</w:t>
            </w:r>
          </w:p>
        </w:tc>
        <w:tc>
          <w:tcPr>
            <w:tcW w:w="83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  <w:tc>
          <w:tcPr>
            <w:tcW w:w="24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餐饮是否有特殊要求</w:t>
            </w:r>
          </w:p>
        </w:tc>
        <w:tc>
          <w:tcPr>
            <w:tcW w:w="124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专  业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研究方向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报告主题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导师姓名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  <w:tc>
          <w:tcPr>
            <w:tcW w:w="138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参会身份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  <w:r>
              <w:rPr>
                <w:rFonts w:hint="eastAsia" w:eastAsia="宋体"/>
                <w:kern w:val="2"/>
                <w:lang w:val="en-US" w:eastAsia="zh-CN"/>
              </w:rPr>
              <w:t>毕业/</w:t>
            </w:r>
            <w:r>
              <w:rPr>
                <w:rFonts w:eastAsia="宋体"/>
                <w:kern w:val="2"/>
                <w:lang w:val="en-US" w:eastAsia="zh-CN"/>
              </w:rPr>
              <w:t>在读博士生</w:t>
            </w:r>
            <w:r>
              <w:rPr>
                <w:rFonts w:eastAsia="宋体"/>
                <w:b/>
                <w:kern w:val="2"/>
                <w:sz w:val="40"/>
                <w:lang w:val="en-US" w:eastAsia="zh-CN"/>
              </w:rPr>
              <w:t>□</w:t>
            </w:r>
            <w:r>
              <w:rPr>
                <w:rFonts w:eastAsia="宋体"/>
                <w:kern w:val="2"/>
                <w:lang w:val="en-US" w:eastAsia="zh-CN"/>
              </w:rPr>
              <w:t xml:space="preserve">   青年教师/博士后</w:t>
            </w:r>
            <w:r>
              <w:rPr>
                <w:rFonts w:eastAsia="宋体"/>
                <w:b/>
                <w:kern w:val="2"/>
                <w:sz w:val="40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交通信息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pStyle w:val="2"/>
              <w:ind w:firstLine="240" w:firstLineChars="100"/>
              <w:rPr>
                <w:rFonts w:eastAsia="宋体"/>
                <w:kern w:val="2"/>
                <w:lang w:val="en-US" w:eastAsia="zh-CN"/>
              </w:rPr>
            </w:pPr>
            <w:r>
              <w:rPr>
                <w:rFonts w:eastAsia="宋体"/>
                <w:kern w:val="2"/>
                <w:lang w:val="en-US" w:eastAsia="zh-CN"/>
              </w:rPr>
              <w:t>预计到达</w:t>
            </w:r>
            <w:r>
              <w:rPr>
                <w:rFonts w:hint="eastAsia" w:eastAsia="宋体"/>
                <w:kern w:val="2"/>
                <w:lang w:val="en-US" w:eastAsia="zh-CN"/>
              </w:rPr>
              <w:t>安徽蚌埠</w:t>
            </w:r>
            <w:r>
              <w:rPr>
                <w:rFonts w:eastAsia="宋体"/>
                <w:kern w:val="2"/>
                <w:lang w:val="en-US" w:eastAsia="zh-CN"/>
              </w:rPr>
              <w:t>时间：201</w:t>
            </w:r>
            <w:r>
              <w:rPr>
                <w:rFonts w:hint="eastAsia" w:eastAsia="宋体"/>
                <w:kern w:val="2"/>
                <w:lang w:val="en-US" w:eastAsia="zh-CN"/>
              </w:rPr>
              <w:t>8</w:t>
            </w:r>
            <w:r>
              <w:rPr>
                <w:rFonts w:eastAsia="宋体"/>
                <w:kern w:val="2"/>
                <w:lang w:val="en-US" w:eastAsia="zh-CN"/>
              </w:rPr>
              <w:t>年</w:t>
            </w:r>
            <w:r>
              <w:rPr>
                <w:rFonts w:hint="eastAsia" w:eastAsia="宋体"/>
                <w:kern w:val="2"/>
                <w:lang w:val="en-US" w:eastAsia="zh-CN"/>
              </w:rPr>
              <w:t>9</w:t>
            </w:r>
            <w:r>
              <w:rPr>
                <w:rFonts w:eastAsia="宋体"/>
                <w:kern w:val="2"/>
                <w:lang w:val="en-US" w:eastAsia="zh-CN"/>
              </w:rPr>
              <w:t>月</w:t>
            </w:r>
            <w:r>
              <w:rPr>
                <w:rFonts w:eastAsia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eastAsia="宋体"/>
                <w:kern w:val="2"/>
                <w:lang w:val="en-US" w:eastAsia="zh-CN"/>
              </w:rPr>
              <w:t>日</w:t>
            </w:r>
            <w:r>
              <w:rPr>
                <w:rFonts w:eastAsia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eastAsia="宋体"/>
                <w:kern w:val="2"/>
                <w:lang w:val="en-US" w:eastAsia="zh-CN"/>
              </w:rPr>
              <w:t>点</w:t>
            </w:r>
            <w:r>
              <w:rPr>
                <w:rFonts w:hint="eastAsia" w:eastAsia="宋体"/>
                <w:kern w:val="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b/>
                <w:bCs/>
                <w:kern w:val="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kern w:val="2"/>
                <w:lang w:val="en-US" w:eastAsia="zh-CN"/>
              </w:rPr>
              <w:t>是否统一住宿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pStyle w:val="2"/>
              <w:spacing w:line="340" w:lineRule="exact"/>
              <w:ind w:left="0" w:leftChars="0" w:firstLine="1440" w:firstLineChars="600"/>
              <w:jc w:val="both"/>
              <w:rPr>
                <w:rFonts w:hint="eastAsia" w:eastAsia="宋体"/>
                <w:b/>
                <w:kern w:val="2"/>
                <w:sz w:val="40"/>
                <w:lang w:val="en-US" w:eastAsia="zh-CN"/>
              </w:rPr>
            </w:pPr>
            <w:r>
              <w:rPr>
                <w:rFonts w:hint="eastAsia" w:eastAsia="宋体"/>
                <w:kern w:val="2"/>
                <w:lang w:val="en-US" w:eastAsia="zh-CN"/>
              </w:rPr>
              <w:t xml:space="preserve">是   </w:t>
            </w:r>
            <w:r>
              <w:rPr>
                <w:rFonts w:eastAsia="宋体"/>
                <w:kern w:val="2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kern w:val="2"/>
                <w:sz w:val="40"/>
                <w:lang w:val="en-US" w:eastAsia="zh-CN"/>
              </w:rPr>
              <w:t>□</w:t>
            </w:r>
            <w:r>
              <w:rPr>
                <w:rFonts w:hint="eastAsia" w:eastAsia="宋体"/>
                <w:b/>
                <w:kern w:val="2"/>
                <w:sz w:val="40"/>
                <w:lang w:val="en-US" w:eastAsia="zh-CN"/>
              </w:rPr>
              <w:t xml:space="preserve">   </w:t>
            </w:r>
          </w:p>
          <w:p>
            <w:pPr>
              <w:pStyle w:val="2"/>
              <w:spacing w:line="340" w:lineRule="exact"/>
              <w:ind w:left="0" w:leftChars="0" w:firstLine="1440" w:firstLineChars="600"/>
              <w:jc w:val="both"/>
              <w:rPr>
                <w:rFonts w:hint="eastAsia" w:eastAsia="宋体"/>
                <w:kern w:val="2"/>
                <w:lang w:val="en-US" w:eastAsia="zh-CN"/>
              </w:rPr>
            </w:pPr>
            <w:r>
              <w:rPr>
                <w:rFonts w:hint="eastAsia" w:eastAsia="宋体"/>
                <w:kern w:val="2"/>
                <w:lang w:val="en-US" w:eastAsia="zh-CN"/>
              </w:rPr>
              <w:t xml:space="preserve">否    </w:t>
            </w:r>
            <w:r>
              <w:rPr>
                <w:rFonts w:eastAsia="宋体"/>
                <w:b/>
                <w:kern w:val="2"/>
                <w:sz w:val="40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739" w:type="dxa"/>
            <w:gridSpan w:val="2"/>
            <w:vAlign w:val="center"/>
          </w:tcPr>
          <w:p>
            <w:pPr>
              <w:pStyle w:val="2"/>
              <w:ind w:firstLine="0" w:firstLineChars="0"/>
              <w:rPr>
                <w:rFonts w:hint="eastAsia" w:eastAsia="宋体"/>
                <w:b/>
                <w:bCs/>
                <w:kern w:val="2"/>
                <w:lang w:val="en-US" w:eastAsia="zh-CN"/>
              </w:rPr>
            </w:pPr>
            <w:r>
              <w:rPr>
                <w:rFonts w:eastAsia="宋体"/>
                <w:b/>
                <w:bCs/>
                <w:kern w:val="2"/>
                <w:lang w:val="en-US" w:eastAsia="zh-CN"/>
              </w:rPr>
              <w:t>研究方向</w:t>
            </w:r>
            <w:r>
              <w:rPr>
                <w:rFonts w:hint="eastAsia" w:eastAsia="宋体"/>
                <w:b/>
                <w:bCs/>
                <w:kern w:val="2"/>
                <w:lang w:val="en-US" w:eastAsia="zh-CN"/>
              </w:rPr>
              <w:t>、</w:t>
            </w:r>
            <w:r>
              <w:rPr>
                <w:rFonts w:eastAsia="宋体"/>
                <w:b/>
                <w:bCs/>
                <w:kern w:val="2"/>
                <w:lang w:val="en-US" w:eastAsia="zh-CN"/>
              </w:rPr>
              <w:t>主要科研成果简介</w:t>
            </w:r>
            <w:r>
              <w:rPr>
                <w:rFonts w:hint="eastAsia" w:eastAsia="宋体"/>
                <w:b/>
                <w:bCs/>
                <w:kern w:val="2"/>
                <w:lang w:val="en-US" w:eastAsia="zh-CN"/>
              </w:rPr>
              <w:t>（限200字）：</w:t>
            </w:r>
          </w:p>
        </w:tc>
        <w:tc>
          <w:tcPr>
            <w:tcW w:w="7889" w:type="dxa"/>
            <w:gridSpan w:val="6"/>
            <w:vAlign w:val="center"/>
          </w:tcPr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  <w:p>
            <w:pPr>
              <w:pStyle w:val="2"/>
              <w:spacing w:after="156" w:afterLines="50"/>
              <w:ind w:firstLine="0" w:firstLineChars="0"/>
              <w:jc w:val="center"/>
              <w:rPr>
                <w:rFonts w:eastAsia="宋体"/>
                <w:kern w:val="2"/>
                <w:lang w:val="en-US" w:eastAsia="zh-CN"/>
              </w:rPr>
            </w:pPr>
          </w:p>
        </w:tc>
      </w:tr>
    </w:tbl>
    <w:p/>
    <w:p>
      <w:pPr>
        <w:spacing w:line="360" w:lineRule="auto"/>
        <w:ind w:firstLine="560" w:firstLineChars="200"/>
      </w:pPr>
      <w:r>
        <w:rPr>
          <w:rFonts w:hint="eastAsia" w:cs="宋体"/>
          <w:sz w:val="28"/>
          <w:szCs w:val="28"/>
        </w:rPr>
        <w:t>为成功举办此次论坛，请所有出席论坛者</w:t>
      </w:r>
      <w:r>
        <w:rPr>
          <w:rFonts w:hint="eastAsia" w:cs="宋体"/>
          <w:sz w:val="28"/>
          <w:szCs w:val="28"/>
          <w:lang w:eastAsia="zh-CN"/>
        </w:rPr>
        <w:t>提前</w:t>
      </w:r>
      <w:r>
        <w:rPr>
          <w:rFonts w:hint="eastAsia" w:cs="宋体"/>
          <w:sz w:val="28"/>
          <w:szCs w:val="28"/>
        </w:rPr>
        <w:t>认真填写“</w:t>
      </w:r>
      <w:r>
        <w:rPr>
          <w:rFonts w:hint="eastAsia" w:cs="宋体"/>
          <w:sz w:val="28"/>
          <w:szCs w:val="28"/>
          <w:lang w:eastAsia="zh-CN"/>
        </w:rPr>
        <w:t>参会</w:t>
      </w:r>
      <w:r>
        <w:rPr>
          <w:rFonts w:hint="eastAsia" w:cs="宋体"/>
          <w:sz w:val="28"/>
          <w:szCs w:val="28"/>
        </w:rPr>
        <w:t>回执”中的各项内容，以电子邮件的形</w:t>
      </w:r>
      <w:r>
        <w:rPr>
          <w:rFonts w:hint="eastAsia"/>
          <w:sz w:val="28"/>
          <w:szCs w:val="28"/>
        </w:rPr>
        <w:t>式，于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sz w:val="28"/>
          <w:szCs w:val="28"/>
        </w:rPr>
        <w:t>日前发送</w:t>
      </w:r>
      <w:r>
        <w:rPr>
          <w:rFonts w:hint="eastAsia"/>
          <w:sz w:val="28"/>
          <w:szCs w:val="28"/>
          <w:lang w:eastAsia="zh-CN"/>
        </w:rPr>
        <w:t>至</w:t>
      </w:r>
      <w:r>
        <w:rPr>
          <w:rFonts w:hint="eastAsia" w:ascii="宋体" w:hAnsi="宋体" w:cs="宋体"/>
          <w:sz w:val="28"/>
          <w:szCs w:val="28"/>
        </w:rPr>
        <w:t>邮箱：</w:t>
      </w:r>
      <w:r>
        <w:rPr>
          <w:rFonts w:hint="eastAsia" w:cs="宋体"/>
          <w:bCs/>
          <w:color w:val="000000"/>
          <w:kern w:val="0"/>
          <w:sz w:val="28"/>
          <w:szCs w:val="28"/>
          <w:lang w:val="en-US" w:eastAsia="zh-CN"/>
        </w:rPr>
        <w:t>byefyzp</w:t>
      </w:r>
      <w:r>
        <w:rPr>
          <w:rFonts w:cs="宋体"/>
          <w:bCs/>
          <w:color w:val="000000"/>
          <w:kern w:val="0"/>
          <w:sz w:val="28"/>
          <w:szCs w:val="28"/>
        </w:rPr>
        <w:t>@126.com</w:t>
      </w:r>
      <w:r>
        <w:rPr>
          <w:rFonts w:hint="eastAsia" w:cs="宋体"/>
          <w:bCs/>
          <w:color w:val="000000"/>
          <w:kern w:val="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C6649"/>
    <w:rsid w:val="46D660C8"/>
    <w:rsid w:val="4E536212"/>
    <w:rsid w:val="54F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eastAsia="仿宋_GB2312"/>
      <w:kern w:val="0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1412924441</cp:lastModifiedBy>
  <dcterms:modified xsi:type="dcterms:W3CDTF">2018-08-20T06:47:29Z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