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6E2" w:rsidRPr="00AD41F0" w:rsidRDefault="00FF36E2" w:rsidP="00FF36E2">
      <w:pPr>
        <w:widowControl/>
        <w:shd w:val="clear" w:color="auto" w:fill="FFFFFF"/>
        <w:spacing w:line="450" w:lineRule="atLeast"/>
        <w:jc w:val="center"/>
        <w:rPr>
          <w:rFonts w:asciiTheme="majorEastAsia" w:eastAsiaTheme="majorEastAsia" w:hAnsiTheme="majorEastAsia" w:cs="宋体"/>
          <w:b/>
          <w:bCs/>
          <w:color w:val="000000"/>
          <w:kern w:val="0"/>
          <w:sz w:val="32"/>
        </w:rPr>
      </w:pPr>
      <w:r w:rsidRPr="00AD41F0">
        <w:rPr>
          <w:rFonts w:asciiTheme="majorEastAsia" w:eastAsiaTheme="majorEastAsia" w:hAnsiTheme="majorEastAsia" w:cs="宋体" w:hint="eastAsia"/>
          <w:b/>
          <w:bCs/>
          <w:color w:val="000000"/>
          <w:kern w:val="0"/>
          <w:sz w:val="32"/>
        </w:rPr>
        <w:t>东南大学附属中大医院溧水分院、</w:t>
      </w:r>
      <w:r w:rsidRPr="00AD41F0">
        <w:rPr>
          <w:rFonts w:asciiTheme="majorEastAsia" w:eastAsiaTheme="majorEastAsia" w:hAnsiTheme="majorEastAsia" w:cs="宋体"/>
          <w:b/>
          <w:bCs/>
          <w:color w:val="000000"/>
          <w:kern w:val="0"/>
          <w:sz w:val="32"/>
        </w:rPr>
        <w:t>南京市溧水区人民医院</w:t>
      </w:r>
    </w:p>
    <w:p w:rsidR="00FF36E2" w:rsidRDefault="00FF36E2" w:rsidP="00FF36E2">
      <w:pPr>
        <w:widowControl/>
        <w:shd w:val="clear" w:color="auto" w:fill="FFFFFF"/>
        <w:spacing w:line="450" w:lineRule="atLeast"/>
        <w:jc w:val="center"/>
        <w:rPr>
          <w:rFonts w:asciiTheme="majorEastAsia" w:eastAsiaTheme="majorEastAsia" w:hAnsiTheme="majorEastAsia" w:cs="宋体"/>
          <w:b/>
          <w:bCs/>
          <w:color w:val="000000"/>
          <w:kern w:val="0"/>
          <w:sz w:val="32"/>
        </w:rPr>
      </w:pPr>
      <w:r w:rsidRPr="00AD41F0">
        <w:rPr>
          <w:rFonts w:asciiTheme="majorEastAsia" w:eastAsiaTheme="majorEastAsia" w:hAnsiTheme="majorEastAsia" w:cs="宋体"/>
          <w:b/>
          <w:bCs/>
          <w:color w:val="000000"/>
          <w:kern w:val="0"/>
          <w:sz w:val="32"/>
        </w:rPr>
        <w:t>201</w:t>
      </w:r>
      <w:r w:rsidRPr="00AD41F0">
        <w:rPr>
          <w:rFonts w:asciiTheme="majorEastAsia" w:eastAsiaTheme="majorEastAsia" w:hAnsiTheme="majorEastAsia" w:cs="宋体" w:hint="eastAsia"/>
          <w:b/>
          <w:bCs/>
          <w:color w:val="000000"/>
          <w:kern w:val="0"/>
          <w:sz w:val="32"/>
        </w:rPr>
        <w:t>7</w:t>
      </w:r>
      <w:r w:rsidRPr="00AD41F0">
        <w:rPr>
          <w:rFonts w:asciiTheme="majorEastAsia" w:eastAsiaTheme="majorEastAsia" w:hAnsiTheme="majorEastAsia" w:cs="宋体"/>
          <w:b/>
          <w:bCs/>
          <w:color w:val="000000"/>
          <w:kern w:val="0"/>
          <w:sz w:val="32"/>
        </w:rPr>
        <w:t>年</w:t>
      </w:r>
      <w:r w:rsidRPr="00AD41F0">
        <w:rPr>
          <w:rFonts w:asciiTheme="majorEastAsia" w:eastAsiaTheme="majorEastAsia" w:hAnsiTheme="majorEastAsia" w:cs="宋体" w:hint="eastAsia"/>
          <w:b/>
          <w:bCs/>
          <w:color w:val="000000"/>
          <w:kern w:val="0"/>
          <w:sz w:val="32"/>
        </w:rPr>
        <w:t>下半年高层次</w:t>
      </w:r>
      <w:r w:rsidRPr="00AD41F0">
        <w:rPr>
          <w:rFonts w:asciiTheme="majorEastAsia" w:eastAsiaTheme="majorEastAsia" w:hAnsiTheme="majorEastAsia" w:cs="宋体"/>
          <w:b/>
          <w:bCs/>
          <w:color w:val="000000"/>
          <w:kern w:val="0"/>
          <w:sz w:val="32"/>
        </w:rPr>
        <w:t>人才</w:t>
      </w:r>
      <w:r w:rsidRPr="00AD41F0">
        <w:rPr>
          <w:rFonts w:asciiTheme="majorEastAsia" w:eastAsiaTheme="majorEastAsia" w:hAnsiTheme="majorEastAsia" w:cs="宋体" w:hint="eastAsia"/>
          <w:b/>
          <w:bCs/>
          <w:color w:val="000000"/>
          <w:kern w:val="0"/>
          <w:sz w:val="32"/>
        </w:rPr>
        <w:t>、成熟型人才引进</w:t>
      </w:r>
      <w:r w:rsidRPr="00AD41F0">
        <w:rPr>
          <w:rFonts w:asciiTheme="majorEastAsia" w:eastAsiaTheme="majorEastAsia" w:hAnsiTheme="majorEastAsia" w:cs="宋体"/>
          <w:b/>
          <w:bCs/>
          <w:color w:val="000000"/>
          <w:kern w:val="0"/>
          <w:sz w:val="32"/>
        </w:rPr>
        <w:t>公告</w:t>
      </w:r>
    </w:p>
    <w:p w:rsidR="00FF36E2" w:rsidRPr="00AD41F0" w:rsidRDefault="00FF36E2" w:rsidP="00FF36E2">
      <w:pPr>
        <w:widowControl/>
        <w:shd w:val="clear" w:color="auto" w:fill="FFFFFF"/>
        <w:spacing w:line="360" w:lineRule="exact"/>
        <w:jc w:val="center"/>
        <w:rPr>
          <w:rFonts w:asciiTheme="majorEastAsia" w:eastAsiaTheme="majorEastAsia" w:hAnsiTheme="majorEastAsia" w:cs="宋体"/>
          <w:b/>
          <w:bCs/>
          <w:color w:val="000000"/>
          <w:kern w:val="0"/>
          <w:sz w:val="32"/>
        </w:rPr>
      </w:pPr>
    </w:p>
    <w:p w:rsidR="00FF36E2" w:rsidRPr="00AD41F0" w:rsidRDefault="00FF36E2" w:rsidP="00AC67BA">
      <w:pPr>
        <w:tabs>
          <w:tab w:val="left" w:pos="6300"/>
        </w:tabs>
        <w:snapToGrid w:val="0"/>
        <w:spacing w:line="500" w:lineRule="exact"/>
        <w:ind w:firstLineChars="200" w:firstLine="480"/>
        <w:rPr>
          <w:rFonts w:asciiTheme="minorEastAsia" w:hAnsiTheme="minorEastAsia"/>
          <w:sz w:val="24"/>
        </w:rPr>
      </w:pPr>
      <w:r w:rsidRPr="00AD41F0">
        <w:rPr>
          <w:rFonts w:asciiTheme="minorEastAsia" w:hAnsiTheme="minorEastAsia"/>
          <w:sz w:val="24"/>
        </w:rPr>
        <w:t>南京市溧水区位于南京</w:t>
      </w:r>
      <w:r w:rsidRPr="00AD41F0">
        <w:rPr>
          <w:rFonts w:asciiTheme="minorEastAsia" w:hAnsiTheme="minorEastAsia" w:hint="eastAsia"/>
          <w:sz w:val="24"/>
        </w:rPr>
        <w:t>城南</w:t>
      </w:r>
      <w:r w:rsidRPr="00AD41F0">
        <w:rPr>
          <w:rFonts w:asciiTheme="minorEastAsia" w:hAnsiTheme="minorEastAsia"/>
          <w:sz w:val="24"/>
        </w:rPr>
        <w:t>，是百里秦淮的源头，距禄口国际机14公里，</w:t>
      </w:r>
      <w:r w:rsidRPr="00AD41F0">
        <w:rPr>
          <w:rFonts w:asciiTheme="minorEastAsia" w:hAnsiTheme="minorEastAsia" w:hint="eastAsia"/>
          <w:sz w:val="24"/>
        </w:rPr>
        <w:t>南京南站50公里，</w:t>
      </w:r>
      <w:r w:rsidRPr="00AD41F0">
        <w:rPr>
          <w:rFonts w:asciiTheme="minorEastAsia" w:hAnsiTheme="minorEastAsia"/>
          <w:sz w:val="24"/>
        </w:rPr>
        <w:t>交通极为便捷</w:t>
      </w:r>
      <w:r w:rsidRPr="00AD41F0">
        <w:rPr>
          <w:rFonts w:asciiTheme="minorEastAsia" w:hAnsiTheme="minorEastAsia" w:hint="eastAsia"/>
          <w:sz w:val="24"/>
        </w:rPr>
        <w:t>，</w:t>
      </w:r>
      <w:r w:rsidRPr="00AD41F0">
        <w:rPr>
          <w:rFonts w:asciiTheme="minorEastAsia" w:hAnsiTheme="minorEastAsia"/>
          <w:sz w:val="24"/>
        </w:rPr>
        <w:t>是国家级生态示范区。溧水区人民医院</w:t>
      </w:r>
      <w:r w:rsidRPr="00AD41F0">
        <w:rPr>
          <w:rFonts w:asciiTheme="minorEastAsia" w:hAnsiTheme="minorEastAsia" w:hint="eastAsia"/>
          <w:sz w:val="24"/>
        </w:rPr>
        <w:t>已有</w:t>
      </w:r>
      <w:r w:rsidRPr="00AD41F0">
        <w:rPr>
          <w:rFonts w:asciiTheme="minorEastAsia" w:hAnsiTheme="minorEastAsia"/>
          <w:sz w:val="24"/>
        </w:rPr>
        <w:t>90</w:t>
      </w:r>
      <w:r w:rsidRPr="00AD41F0">
        <w:rPr>
          <w:rFonts w:asciiTheme="minorEastAsia" w:hAnsiTheme="minorEastAsia" w:hint="eastAsia"/>
          <w:sz w:val="24"/>
        </w:rPr>
        <w:t>余</w:t>
      </w:r>
      <w:r w:rsidRPr="00AD41F0">
        <w:rPr>
          <w:rFonts w:asciiTheme="minorEastAsia" w:hAnsiTheme="minorEastAsia"/>
          <w:sz w:val="24"/>
        </w:rPr>
        <w:t>年</w:t>
      </w:r>
      <w:r w:rsidRPr="00AD41F0">
        <w:rPr>
          <w:rFonts w:asciiTheme="minorEastAsia" w:hAnsiTheme="minorEastAsia" w:hint="eastAsia"/>
          <w:sz w:val="24"/>
        </w:rPr>
        <w:t>历史，2015年与东南大学附属中大医院合作共建成为中大医院溧水分院，也是东南大学医学院教学医院、江苏省</w:t>
      </w:r>
      <w:r w:rsidRPr="00AD41F0">
        <w:rPr>
          <w:rFonts w:asciiTheme="minorEastAsia" w:hAnsiTheme="minorEastAsia"/>
          <w:sz w:val="24"/>
        </w:rPr>
        <w:t>住院医师规范化培训</w:t>
      </w:r>
      <w:r w:rsidRPr="00AD41F0">
        <w:rPr>
          <w:rFonts w:asciiTheme="minorEastAsia" w:hAnsiTheme="minorEastAsia" w:hint="eastAsia"/>
          <w:sz w:val="24"/>
        </w:rPr>
        <w:t>协同</w:t>
      </w:r>
      <w:r w:rsidRPr="00AD41F0">
        <w:rPr>
          <w:rFonts w:asciiTheme="minorEastAsia" w:hAnsiTheme="minorEastAsia"/>
          <w:sz w:val="24"/>
        </w:rPr>
        <w:t>基地。</w:t>
      </w:r>
      <w:r w:rsidRPr="00AD41F0">
        <w:rPr>
          <w:rFonts w:asciiTheme="minorEastAsia" w:hAnsiTheme="minorEastAsia" w:hint="eastAsia"/>
          <w:sz w:val="24"/>
        </w:rPr>
        <w:t>2017年6月医院与东南大学附属中大医院进一步深化合作，主要管理团队和学科带头人由中大医院派驻。</w:t>
      </w:r>
    </w:p>
    <w:p w:rsidR="00FF36E2" w:rsidRPr="00AD41F0" w:rsidRDefault="00FF36E2" w:rsidP="00AC67BA">
      <w:pPr>
        <w:tabs>
          <w:tab w:val="left" w:pos="6300"/>
        </w:tabs>
        <w:snapToGrid w:val="0"/>
        <w:spacing w:line="500" w:lineRule="exact"/>
        <w:ind w:firstLineChars="200" w:firstLine="480"/>
        <w:rPr>
          <w:rFonts w:asciiTheme="minorEastAsia" w:hAnsiTheme="minorEastAsia"/>
          <w:sz w:val="24"/>
        </w:rPr>
      </w:pPr>
      <w:r w:rsidRPr="00AD41F0">
        <w:rPr>
          <w:rFonts w:asciiTheme="minorEastAsia" w:hAnsiTheme="minorEastAsia" w:hint="eastAsia"/>
          <w:sz w:val="24"/>
        </w:rPr>
        <w:t>目前，</w:t>
      </w:r>
      <w:r w:rsidRPr="00AD41F0">
        <w:rPr>
          <w:rFonts w:asciiTheme="minorEastAsia" w:hAnsiTheme="minorEastAsia"/>
          <w:sz w:val="24"/>
        </w:rPr>
        <w:t>医院</w:t>
      </w:r>
      <w:r w:rsidRPr="00AD41F0">
        <w:rPr>
          <w:rFonts w:asciiTheme="minorEastAsia" w:hAnsiTheme="minorEastAsia" w:hint="eastAsia"/>
          <w:sz w:val="24"/>
        </w:rPr>
        <w:t>规模</w:t>
      </w:r>
      <w:r w:rsidRPr="00AD41F0">
        <w:rPr>
          <w:rFonts w:asciiTheme="minorEastAsia" w:hAnsiTheme="minorEastAsia"/>
          <w:sz w:val="24"/>
        </w:rPr>
        <w:t>占地125亩，</w:t>
      </w:r>
      <w:r w:rsidRPr="00AD41F0">
        <w:rPr>
          <w:rFonts w:asciiTheme="minorEastAsia" w:hAnsiTheme="minorEastAsia" w:hint="eastAsia"/>
          <w:sz w:val="24"/>
        </w:rPr>
        <w:t>建筑面积7.3万平米，核定床位和开放</w:t>
      </w:r>
      <w:r w:rsidRPr="00AD41F0">
        <w:rPr>
          <w:rFonts w:asciiTheme="minorEastAsia" w:hAnsiTheme="minorEastAsia"/>
          <w:sz w:val="24"/>
        </w:rPr>
        <w:t>床位1000张，</w:t>
      </w:r>
      <w:r w:rsidRPr="00AD41F0">
        <w:rPr>
          <w:rFonts w:asciiTheme="minorEastAsia" w:hAnsiTheme="minorEastAsia" w:hint="eastAsia"/>
          <w:sz w:val="24"/>
        </w:rPr>
        <w:t>共有</w:t>
      </w:r>
      <w:r w:rsidRPr="00AD41F0">
        <w:rPr>
          <w:rFonts w:asciiTheme="minorEastAsia" w:hAnsiTheme="minorEastAsia"/>
          <w:sz w:val="24"/>
        </w:rPr>
        <w:t>40个业务科室。</w:t>
      </w:r>
      <w:r w:rsidRPr="00AD41F0">
        <w:rPr>
          <w:rFonts w:asciiTheme="minorEastAsia" w:hAnsiTheme="minorEastAsia" w:hint="eastAsia"/>
          <w:sz w:val="24"/>
        </w:rPr>
        <w:t>在职员工1240人，医疗人员中高级职称83人，中级职称120多人。近年来，加强了与中大医院的融合发展，人才队伍、技术水平大规模提升。目前拥有国务院政府津贴获得者、省部级突出贡献中青年专家1人，博导3人，博士6人；江苏省、南京市人才工程15名。技术上能够开展普外科、骨科、神经外科、心血管内科、ICU、介入放射科、内分泌科等三甲医院技术及诊疗项目以及二甲医院所有必备技术和诊疗项目，其中37项二类、限制类、内镜类医疗技术，56项四级手术获得南京市卫计委审批通过予以备案。神经内科、重症医学科、妇科、儿科、泌尿外科、麻醉科、病理科、骨科、肿瘤内科、消化内科、检验科、医学影像科、普外科、产科、眼科、心血管内科、内分泌科、胸外科等18个科室为南京市临床重点专科，位居南京同类医院前列。</w:t>
      </w:r>
    </w:p>
    <w:p w:rsidR="00FF36E2" w:rsidRPr="00AD41F0" w:rsidRDefault="00FF36E2" w:rsidP="00AC67BA">
      <w:pPr>
        <w:tabs>
          <w:tab w:val="left" w:pos="6300"/>
        </w:tabs>
        <w:spacing w:line="500" w:lineRule="exact"/>
        <w:ind w:firstLineChars="200" w:firstLine="480"/>
        <w:rPr>
          <w:rFonts w:asciiTheme="minorEastAsia" w:hAnsiTheme="minorEastAsia"/>
          <w:sz w:val="24"/>
        </w:rPr>
      </w:pPr>
      <w:r w:rsidRPr="00AD41F0">
        <w:rPr>
          <w:rFonts w:asciiTheme="minorEastAsia" w:hAnsiTheme="minorEastAsia" w:hint="eastAsia"/>
          <w:sz w:val="24"/>
        </w:rPr>
        <w:t>医院拥有高场</w:t>
      </w:r>
      <w:r w:rsidRPr="00AD41F0">
        <w:rPr>
          <w:rFonts w:asciiTheme="minorEastAsia" w:hAnsiTheme="minorEastAsia"/>
          <w:sz w:val="24"/>
        </w:rPr>
        <w:t>核磁共振、大型DSA、iCT、钼靶乳腺机、胃肠机、全自动生化分析仪、高端四维彩超等大中型医疗设备400余台套</w:t>
      </w:r>
      <w:r w:rsidRPr="00AD41F0">
        <w:rPr>
          <w:rFonts w:asciiTheme="minorEastAsia" w:hAnsiTheme="minorEastAsia" w:hint="eastAsia"/>
          <w:sz w:val="24"/>
        </w:rPr>
        <w:t>。百</w:t>
      </w:r>
      <w:r w:rsidRPr="00AD41F0">
        <w:rPr>
          <w:rFonts w:asciiTheme="minorEastAsia" w:hAnsiTheme="minorEastAsia"/>
          <w:sz w:val="24"/>
        </w:rPr>
        <w:t>级、万级洁净手术室12间。重症监护室、血液净化中心、消毒供应中心与周边同级医院相比处于领先地位。医院信息化程度较高，基本达到现代化、智能化、数字化医院的目标</w:t>
      </w:r>
      <w:r w:rsidRPr="00AD41F0">
        <w:rPr>
          <w:rFonts w:asciiTheme="minorEastAsia" w:hAnsiTheme="minorEastAsia" w:hint="eastAsia"/>
          <w:sz w:val="24"/>
        </w:rPr>
        <w:t>。</w:t>
      </w:r>
      <w:r w:rsidRPr="00AD41F0">
        <w:rPr>
          <w:rFonts w:asciiTheme="minorEastAsia" w:hAnsiTheme="minorEastAsia"/>
          <w:sz w:val="24"/>
        </w:rPr>
        <w:t>目前，医院正在兴建建筑面积7.8万平方米的第三幢综合病房楼，</w:t>
      </w:r>
      <w:r w:rsidRPr="00AD41F0">
        <w:rPr>
          <w:rFonts w:asciiTheme="minorEastAsia" w:hAnsiTheme="minorEastAsia" w:hint="eastAsia"/>
          <w:sz w:val="24"/>
        </w:rPr>
        <w:t>计划2019年上半年</w:t>
      </w:r>
      <w:r w:rsidRPr="00AD41F0">
        <w:rPr>
          <w:rFonts w:asciiTheme="minorEastAsia" w:hAnsiTheme="minorEastAsia"/>
          <w:sz w:val="24"/>
        </w:rPr>
        <w:t>建成启用，</w:t>
      </w:r>
      <w:r w:rsidRPr="00AD41F0">
        <w:rPr>
          <w:rFonts w:asciiTheme="minorEastAsia" w:hAnsiTheme="minorEastAsia" w:hint="eastAsia"/>
          <w:sz w:val="24"/>
        </w:rPr>
        <w:t>将新增大型设备10台、ICU病床25张、净化手术室15间，</w:t>
      </w:r>
      <w:r w:rsidRPr="00AD41F0">
        <w:rPr>
          <w:rFonts w:asciiTheme="minorEastAsia" w:hAnsiTheme="minorEastAsia"/>
          <w:sz w:val="24"/>
        </w:rPr>
        <w:t>开放床位将达到1500张。</w:t>
      </w:r>
    </w:p>
    <w:p w:rsidR="00FF36E2" w:rsidRPr="00AD41F0" w:rsidRDefault="00FF36E2" w:rsidP="00AC67BA">
      <w:pPr>
        <w:snapToGrid w:val="0"/>
        <w:spacing w:line="500" w:lineRule="exact"/>
        <w:ind w:firstLineChars="200" w:firstLine="480"/>
        <w:rPr>
          <w:rFonts w:asciiTheme="minorEastAsia" w:hAnsiTheme="minorEastAsia"/>
          <w:sz w:val="24"/>
        </w:rPr>
      </w:pPr>
      <w:r w:rsidRPr="00AD41F0">
        <w:rPr>
          <w:rFonts w:asciiTheme="minorEastAsia" w:hAnsiTheme="minorEastAsia" w:hint="eastAsia"/>
          <w:sz w:val="24"/>
        </w:rPr>
        <w:t>医院充分利用东南大学附属中大医院的优质资源，主动依托国家985大学平台，加快医院转型升级，深化医院内部改革，坚持“以健康需求为导向、以医疗技术为依托、以高端人才为根本、以服务满意为法宝”的经营思想；贯彻“技术立足、服务制胜”的办院方针；秉承</w:t>
      </w:r>
      <w:r w:rsidRPr="00AD41F0">
        <w:rPr>
          <w:rFonts w:asciiTheme="minorEastAsia" w:hAnsiTheme="minorEastAsia"/>
          <w:sz w:val="24"/>
        </w:rPr>
        <w:t>“</w:t>
      </w:r>
      <w:r w:rsidRPr="00AD41F0">
        <w:rPr>
          <w:rFonts w:asciiTheme="minorEastAsia" w:hAnsiTheme="minorEastAsia" w:hint="eastAsia"/>
          <w:sz w:val="24"/>
        </w:rPr>
        <w:t>以人为本，自我实现</w:t>
      </w:r>
      <w:r w:rsidRPr="00AD41F0">
        <w:rPr>
          <w:rFonts w:asciiTheme="minorEastAsia" w:hAnsiTheme="minorEastAsia"/>
          <w:sz w:val="24"/>
        </w:rPr>
        <w:t>”</w:t>
      </w:r>
      <w:r w:rsidRPr="00AD41F0">
        <w:rPr>
          <w:rFonts w:asciiTheme="minorEastAsia" w:hAnsiTheme="minorEastAsia" w:hint="eastAsia"/>
          <w:sz w:val="24"/>
        </w:rPr>
        <w:t>的管理理念。以创建三级医院为目标，在规范</w:t>
      </w:r>
      <w:r w:rsidRPr="00AD41F0">
        <w:rPr>
          <w:rFonts w:asciiTheme="minorEastAsia" w:hAnsiTheme="minorEastAsia" w:hint="eastAsia"/>
          <w:sz w:val="24"/>
        </w:rPr>
        <w:lastRenderedPageBreak/>
        <w:t>化基础上突显人性化管理，坚持可持续发展战略，同时注重医院文化重塑，努力营建和培养一支精干的管理团队和出色的专家队伍，不断增强医院的核心竞争力，着力打造南京南现代化医疗中心。</w:t>
      </w:r>
    </w:p>
    <w:p w:rsidR="00FF36E2" w:rsidRPr="00AD41F0" w:rsidRDefault="00FF36E2" w:rsidP="00AC67BA">
      <w:pPr>
        <w:tabs>
          <w:tab w:val="left" w:pos="6300"/>
        </w:tabs>
        <w:spacing w:line="500" w:lineRule="exact"/>
        <w:ind w:firstLineChars="200" w:firstLine="480"/>
        <w:rPr>
          <w:rFonts w:asciiTheme="minorEastAsia" w:hAnsiTheme="minorEastAsia"/>
          <w:sz w:val="24"/>
        </w:rPr>
      </w:pPr>
      <w:r w:rsidRPr="00AD41F0">
        <w:rPr>
          <w:rFonts w:asciiTheme="minorEastAsia" w:hAnsiTheme="minorEastAsia" w:hint="eastAsia"/>
          <w:sz w:val="24"/>
        </w:rPr>
        <w:t>为了实现区委区政府提出的在十三五期间建成三级医院和大学附属医院的目标，结合医院急剧增加的业务发展和人才储备需要，特向全国急聘临床医学人才，本次招聘岗位数在110人左右</w:t>
      </w:r>
      <w:bookmarkStart w:id="0" w:name="_GoBack"/>
      <w:bookmarkEnd w:id="0"/>
      <w:r w:rsidRPr="00AD41F0">
        <w:rPr>
          <w:rFonts w:asciiTheme="minorEastAsia" w:hAnsiTheme="minorEastAsia" w:hint="eastAsia"/>
          <w:sz w:val="24"/>
        </w:rPr>
        <w:t>。</w:t>
      </w:r>
    </w:p>
    <w:p w:rsidR="00FF36E2" w:rsidRPr="00AD41F0" w:rsidRDefault="00FF36E2" w:rsidP="00AC67BA">
      <w:pPr>
        <w:tabs>
          <w:tab w:val="left" w:pos="6300"/>
        </w:tabs>
        <w:spacing w:line="500" w:lineRule="exact"/>
        <w:ind w:firstLineChars="200" w:firstLine="482"/>
        <w:rPr>
          <w:rFonts w:asciiTheme="minorEastAsia" w:hAnsiTheme="minorEastAsia" w:cs="Mongolian Baiti"/>
          <w:b/>
          <w:sz w:val="24"/>
          <w:szCs w:val="24"/>
        </w:rPr>
      </w:pPr>
      <w:r w:rsidRPr="00AD41F0">
        <w:rPr>
          <w:rFonts w:asciiTheme="minorEastAsia" w:hAnsiTheme="minorEastAsia" w:cs="Mongolian Baiti" w:hint="eastAsia"/>
          <w:b/>
          <w:sz w:val="24"/>
          <w:szCs w:val="24"/>
        </w:rPr>
        <w:t>招聘专业：</w:t>
      </w:r>
    </w:p>
    <w:p w:rsidR="00FF36E2" w:rsidRPr="00AD41F0" w:rsidRDefault="00FF36E2" w:rsidP="00AC67BA">
      <w:pPr>
        <w:tabs>
          <w:tab w:val="left" w:pos="6300"/>
        </w:tabs>
        <w:spacing w:line="500" w:lineRule="exact"/>
        <w:ind w:firstLineChars="200" w:firstLine="480"/>
        <w:rPr>
          <w:rFonts w:asciiTheme="minorEastAsia" w:hAnsiTheme="minorEastAsia" w:cs="Mongolian Baiti"/>
          <w:sz w:val="24"/>
          <w:szCs w:val="24"/>
        </w:rPr>
      </w:pPr>
      <w:r w:rsidRPr="00AD41F0">
        <w:rPr>
          <w:rFonts w:asciiTheme="minorEastAsia" w:hAnsiTheme="minorEastAsia" w:cs="Mongolian Baiti" w:hint="eastAsia"/>
          <w:sz w:val="24"/>
          <w:szCs w:val="24"/>
        </w:rPr>
        <w:t>心内、呼吸、消化、内分泌、神内、肿瘤、普外、骨科、泌尿、脑外、胸外、烧伤整形、产科、妇科、新生儿、儿科、ICU、急诊、影像、B超、介入、眼科、耳鼻喉、麻醉科、康复科、核医学科、护理学等。</w:t>
      </w:r>
    </w:p>
    <w:p w:rsidR="00FF36E2" w:rsidRPr="006F6724" w:rsidRDefault="00FF36E2" w:rsidP="00AC67BA">
      <w:pPr>
        <w:tabs>
          <w:tab w:val="left" w:pos="6300"/>
        </w:tabs>
        <w:spacing w:line="500" w:lineRule="exact"/>
        <w:ind w:firstLineChars="200" w:firstLine="480"/>
        <w:rPr>
          <w:rFonts w:ascii="FangSong" w:eastAsia="FangSong" w:hAnsi="FangSong" w:cs="Mongolian Baiti"/>
          <w:b/>
          <w:sz w:val="24"/>
          <w:szCs w:val="24"/>
        </w:rPr>
      </w:pPr>
      <w:r w:rsidRPr="006F6724">
        <w:rPr>
          <w:rFonts w:ascii="FangSong" w:eastAsia="FangSong" w:hAnsi="FangSong" w:cs="Mongolian Baiti" w:hint="eastAsia"/>
          <w:b/>
          <w:sz w:val="24"/>
          <w:szCs w:val="24"/>
        </w:rPr>
        <w:t>招聘岗位：</w:t>
      </w:r>
    </w:p>
    <w:p w:rsidR="00FF36E2" w:rsidRPr="00AD41F0" w:rsidRDefault="00FF36E2" w:rsidP="00AC67BA">
      <w:pPr>
        <w:tabs>
          <w:tab w:val="left" w:pos="6300"/>
        </w:tabs>
        <w:spacing w:line="500" w:lineRule="exact"/>
        <w:ind w:firstLineChars="200" w:firstLine="480"/>
        <w:rPr>
          <w:rFonts w:ascii="宋体" w:eastAsia="宋体" w:hAnsi="宋体" w:cs="Mongolian Baiti"/>
          <w:sz w:val="24"/>
          <w:szCs w:val="24"/>
        </w:rPr>
      </w:pPr>
      <w:r w:rsidRPr="00AD41F0">
        <w:rPr>
          <w:rFonts w:ascii="宋体" w:eastAsia="宋体" w:hAnsi="宋体" w:cs="Mongolian Baiti" w:hint="eastAsia"/>
          <w:sz w:val="24"/>
          <w:szCs w:val="24"/>
        </w:rPr>
        <w:t xml:space="preserve">    学科、学术带头人、技术骨干、后备人才。见岗位需求表。</w:t>
      </w:r>
    </w:p>
    <w:p w:rsidR="00FF36E2" w:rsidRPr="00AD41F0" w:rsidRDefault="00FF36E2" w:rsidP="00AC67BA">
      <w:pPr>
        <w:tabs>
          <w:tab w:val="left" w:pos="6300"/>
        </w:tabs>
        <w:spacing w:line="500" w:lineRule="exact"/>
        <w:ind w:firstLineChars="200" w:firstLine="480"/>
        <w:rPr>
          <w:rFonts w:ascii="宋体" w:eastAsia="宋体" w:hAnsi="宋体" w:cs="Mongolian Baiti"/>
          <w:sz w:val="24"/>
          <w:szCs w:val="24"/>
        </w:rPr>
      </w:pPr>
      <w:r w:rsidRPr="00AD41F0">
        <w:rPr>
          <w:rFonts w:ascii="宋体" w:eastAsia="宋体" w:hAnsi="宋体" w:cs="Mongolian Baiti" w:hint="eastAsia"/>
          <w:sz w:val="24"/>
          <w:szCs w:val="24"/>
        </w:rPr>
        <w:t>三、应聘</w:t>
      </w:r>
      <w:r w:rsidRPr="00AD41F0">
        <w:rPr>
          <w:rFonts w:ascii="宋体" w:eastAsia="宋体" w:hAnsi="宋体" w:cs="Mongolian Baiti"/>
          <w:sz w:val="24"/>
          <w:szCs w:val="24"/>
        </w:rPr>
        <w:t>条件</w:t>
      </w:r>
    </w:p>
    <w:p w:rsidR="00FF36E2" w:rsidRPr="00AD41F0" w:rsidRDefault="00FF36E2" w:rsidP="00AC67BA">
      <w:pPr>
        <w:tabs>
          <w:tab w:val="left" w:pos="6300"/>
        </w:tabs>
        <w:spacing w:line="500" w:lineRule="exact"/>
        <w:ind w:firstLineChars="200" w:firstLine="480"/>
        <w:rPr>
          <w:rFonts w:ascii="宋体" w:eastAsia="宋体" w:hAnsi="宋体" w:cs="Mongolian Baiti"/>
          <w:sz w:val="24"/>
          <w:szCs w:val="24"/>
        </w:rPr>
      </w:pPr>
      <w:r w:rsidRPr="00AD41F0">
        <w:rPr>
          <w:rFonts w:ascii="宋体" w:eastAsia="宋体" w:hAnsi="宋体" w:cs="Mongolian Baiti" w:hint="eastAsia"/>
          <w:sz w:val="24"/>
          <w:szCs w:val="24"/>
        </w:rPr>
        <w:t>（一）高层次人才：具有正高（硕士以上）、副高（博士学位）的卫生技术人员；副高年龄</w:t>
      </w:r>
      <w:r w:rsidRPr="00AD41F0">
        <w:rPr>
          <w:rFonts w:ascii="宋体" w:eastAsia="宋体" w:hAnsi="宋体" w:cs="Mongolian Baiti"/>
          <w:sz w:val="24"/>
          <w:szCs w:val="24"/>
        </w:rPr>
        <w:t>45</w:t>
      </w:r>
      <w:r w:rsidRPr="00AD41F0">
        <w:rPr>
          <w:rFonts w:ascii="宋体" w:eastAsia="宋体" w:hAnsi="宋体" w:cs="Mongolian Baiti" w:hint="eastAsia"/>
          <w:sz w:val="24"/>
          <w:szCs w:val="24"/>
        </w:rPr>
        <w:t>岁及以下，正高</w:t>
      </w:r>
      <w:r w:rsidRPr="00AD41F0">
        <w:rPr>
          <w:rFonts w:ascii="宋体" w:eastAsia="宋体" w:hAnsi="宋体" w:cs="Mongolian Baiti"/>
          <w:sz w:val="24"/>
          <w:szCs w:val="24"/>
        </w:rPr>
        <w:t>52</w:t>
      </w:r>
      <w:r w:rsidRPr="00AD41F0">
        <w:rPr>
          <w:rFonts w:ascii="宋体" w:eastAsia="宋体" w:hAnsi="宋体" w:cs="Mongolian Baiti" w:hint="eastAsia"/>
          <w:sz w:val="24"/>
          <w:szCs w:val="24"/>
        </w:rPr>
        <w:t>岁及以下。</w:t>
      </w:r>
    </w:p>
    <w:p w:rsidR="00FF36E2" w:rsidRPr="00AD41F0" w:rsidRDefault="00FF36E2" w:rsidP="00AC67BA">
      <w:pPr>
        <w:tabs>
          <w:tab w:val="left" w:pos="6300"/>
        </w:tabs>
        <w:spacing w:line="500" w:lineRule="exact"/>
        <w:ind w:firstLineChars="200" w:firstLine="480"/>
        <w:rPr>
          <w:rFonts w:ascii="宋体" w:eastAsia="宋体" w:hAnsi="宋体" w:cs="Mongolian Baiti"/>
          <w:sz w:val="24"/>
          <w:szCs w:val="24"/>
        </w:rPr>
      </w:pPr>
      <w:r w:rsidRPr="00AD41F0">
        <w:rPr>
          <w:rFonts w:ascii="宋体" w:eastAsia="宋体" w:hAnsi="宋体" w:cs="Mongolian Baiti" w:hint="eastAsia"/>
          <w:sz w:val="24"/>
          <w:szCs w:val="24"/>
        </w:rPr>
        <w:t>学科带头人：附属医院或三级甲等医院科室行政主任、副主任或医疗组长；本专业</w:t>
      </w:r>
      <w:r w:rsidRPr="00AD41F0">
        <w:rPr>
          <w:rFonts w:ascii="宋体" w:eastAsia="宋体" w:hAnsi="宋体" w:cs="Mongolian Baiti"/>
          <w:sz w:val="24"/>
          <w:szCs w:val="24"/>
        </w:rPr>
        <w:t>工作</w:t>
      </w:r>
      <w:r w:rsidRPr="00AD41F0">
        <w:rPr>
          <w:rFonts w:ascii="宋体" w:eastAsia="宋体" w:hAnsi="宋体" w:cs="Mongolian Baiti" w:hint="eastAsia"/>
          <w:sz w:val="24"/>
          <w:szCs w:val="24"/>
        </w:rPr>
        <w:t>1</w:t>
      </w:r>
      <w:r w:rsidRPr="00AD41F0">
        <w:rPr>
          <w:rFonts w:ascii="宋体" w:eastAsia="宋体" w:hAnsi="宋体" w:cs="Mongolian Baiti"/>
          <w:sz w:val="24"/>
          <w:szCs w:val="24"/>
        </w:rPr>
        <w:t>0年以上；</w:t>
      </w:r>
      <w:r w:rsidRPr="00AD41F0">
        <w:rPr>
          <w:rFonts w:ascii="宋体" w:eastAsia="宋体" w:hAnsi="宋体" w:cs="Mongolian Baiti" w:hint="eastAsia"/>
          <w:sz w:val="24"/>
          <w:szCs w:val="24"/>
        </w:rPr>
        <w:t>省专业学会学组委员以上。</w:t>
      </w:r>
    </w:p>
    <w:p w:rsidR="00FF36E2" w:rsidRPr="00AD41F0" w:rsidRDefault="00FF36E2" w:rsidP="00AC67BA">
      <w:pPr>
        <w:tabs>
          <w:tab w:val="left" w:pos="6300"/>
        </w:tabs>
        <w:spacing w:line="500" w:lineRule="exact"/>
        <w:ind w:firstLineChars="200" w:firstLine="480"/>
        <w:rPr>
          <w:rFonts w:ascii="宋体" w:eastAsia="宋体" w:hAnsi="宋体" w:cs="Mongolian Baiti"/>
          <w:sz w:val="24"/>
          <w:szCs w:val="24"/>
        </w:rPr>
      </w:pPr>
      <w:r w:rsidRPr="00AD41F0">
        <w:rPr>
          <w:rFonts w:ascii="宋体" w:eastAsia="宋体" w:hAnsi="宋体" w:cs="Mongolian Baiti" w:hint="eastAsia"/>
          <w:sz w:val="24"/>
          <w:szCs w:val="24"/>
        </w:rPr>
        <w:t>学术带头人：大学非直属教学医院、三级医院科室行政主任、副主任；本专业</w:t>
      </w:r>
      <w:r w:rsidRPr="00AD41F0">
        <w:rPr>
          <w:rFonts w:ascii="宋体" w:eastAsia="宋体" w:hAnsi="宋体" w:cs="Mongolian Baiti"/>
          <w:sz w:val="24"/>
          <w:szCs w:val="24"/>
        </w:rPr>
        <w:t>工作</w:t>
      </w:r>
      <w:r w:rsidRPr="00AD41F0">
        <w:rPr>
          <w:rFonts w:ascii="宋体" w:eastAsia="宋体" w:hAnsi="宋体" w:cs="Mongolian Baiti" w:hint="eastAsia"/>
          <w:sz w:val="24"/>
          <w:szCs w:val="24"/>
        </w:rPr>
        <w:t>10</w:t>
      </w:r>
      <w:r w:rsidRPr="00AD41F0">
        <w:rPr>
          <w:rFonts w:ascii="宋体" w:eastAsia="宋体" w:hAnsi="宋体" w:cs="Mongolian Baiti"/>
          <w:sz w:val="24"/>
          <w:szCs w:val="24"/>
        </w:rPr>
        <w:t>年以上；</w:t>
      </w:r>
      <w:r w:rsidRPr="00AD41F0">
        <w:rPr>
          <w:rFonts w:ascii="宋体" w:eastAsia="宋体" w:hAnsi="宋体" w:cs="Mongolian Baiti" w:hint="eastAsia"/>
          <w:sz w:val="24"/>
          <w:szCs w:val="24"/>
        </w:rPr>
        <w:t>地市级专业学会委员以上。</w:t>
      </w:r>
    </w:p>
    <w:p w:rsidR="00FF36E2" w:rsidRPr="00AD41F0" w:rsidRDefault="00FF36E2" w:rsidP="00AC67BA">
      <w:pPr>
        <w:tabs>
          <w:tab w:val="left" w:pos="6300"/>
        </w:tabs>
        <w:spacing w:line="500" w:lineRule="exact"/>
        <w:ind w:firstLineChars="200" w:firstLine="480"/>
        <w:rPr>
          <w:rFonts w:ascii="宋体" w:eastAsia="宋体" w:hAnsi="宋体" w:cs="Mongolian Baiti"/>
          <w:sz w:val="24"/>
          <w:szCs w:val="24"/>
        </w:rPr>
      </w:pPr>
      <w:r w:rsidRPr="00AD41F0">
        <w:rPr>
          <w:rFonts w:ascii="宋体" w:eastAsia="宋体" w:hAnsi="宋体" w:cs="Mongolian Baiti" w:hint="eastAsia"/>
          <w:sz w:val="24"/>
          <w:szCs w:val="24"/>
        </w:rPr>
        <w:t>学科技术骨干：三级医院专科医疗组长；本专业工作5年以上。</w:t>
      </w:r>
    </w:p>
    <w:p w:rsidR="00FF36E2" w:rsidRPr="00AD41F0" w:rsidRDefault="00FF36E2" w:rsidP="00AC67BA">
      <w:pPr>
        <w:tabs>
          <w:tab w:val="left" w:pos="6300"/>
        </w:tabs>
        <w:spacing w:line="500" w:lineRule="exact"/>
        <w:ind w:firstLineChars="200" w:firstLine="480"/>
        <w:rPr>
          <w:rFonts w:ascii="宋体" w:eastAsia="宋体" w:hAnsi="宋体" w:cs="Mongolian Baiti"/>
          <w:sz w:val="24"/>
          <w:szCs w:val="24"/>
        </w:rPr>
      </w:pPr>
      <w:r w:rsidRPr="00AD41F0">
        <w:rPr>
          <w:rFonts w:ascii="宋体" w:eastAsia="宋体" w:hAnsi="宋体" w:cs="Mongolian Baiti" w:hint="eastAsia"/>
          <w:sz w:val="24"/>
          <w:szCs w:val="24"/>
        </w:rPr>
        <w:t>后备人才：中级职称（博士）；三级医院3年以上相关临床科室工作经历；年龄40岁以下。</w:t>
      </w:r>
    </w:p>
    <w:p w:rsidR="00FF36E2" w:rsidRPr="00AD41F0" w:rsidRDefault="00FF36E2" w:rsidP="00AC67BA">
      <w:pPr>
        <w:tabs>
          <w:tab w:val="left" w:pos="6300"/>
        </w:tabs>
        <w:spacing w:line="500" w:lineRule="exact"/>
        <w:ind w:firstLineChars="200" w:firstLine="480"/>
        <w:rPr>
          <w:rFonts w:ascii="宋体" w:eastAsia="宋体" w:hAnsi="宋体" w:cs="Mongolian Baiti"/>
          <w:sz w:val="24"/>
          <w:szCs w:val="24"/>
        </w:rPr>
      </w:pPr>
      <w:r w:rsidRPr="00AD41F0">
        <w:rPr>
          <w:rFonts w:ascii="宋体" w:eastAsia="宋体" w:hAnsi="宋体" w:cs="Mongolian Baiti" w:hint="eastAsia"/>
          <w:sz w:val="24"/>
          <w:szCs w:val="24"/>
        </w:rPr>
        <w:t xml:space="preserve">  （二）成熟型人才：一般应有三级医院相关临床科室工作经历；具有中级职称（全日制本科）或取得硕士学位的临床、医技、护理人才；有执业资格证书；年龄在</w:t>
      </w:r>
      <w:r w:rsidRPr="00AD41F0">
        <w:rPr>
          <w:rFonts w:ascii="宋体" w:eastAsia="宋体" w:hAnsi="宋体" w:cs="Mongolian Baiti"/>
          <w:sz w:val="24"/>
          <w:szCs w:val="24"/>
        </w:rPr>
        <w:t>38</w:t>
      </w:r>
      <w:r w:rsidRPr="00AD41F0">
        <w:rPr>
          <w:rFonts w:ascii="宋体" w:eastAsia="宋体" w:hAnsi="宋体" w:cs="Mongolian Baiti" w:hint="eastAsia"/>
          <w:sz w:val="24"/>
          <w:szCs w:val="24"/>
        </w:rPr>
        <w:t>岁及以下。</w:t>
      </w:r>
    </w:p>
    <w:p w:rsidR="00FF36E2" w:rsidRPr="00AD41F0" w:rsidRDefault="00FF36E2" w:rsidP="00AC67BA">
      <w:pPr>
        <w:tabs>
          <w:tab w:val="left" w:pos="6300"/>
        </w:tabs>
        <w:spacing w:line="500" w:lineRule="exact"/>
        <w:ind w:firstLineChars="200" w:firstLine="480"/>
        <w:rPr>
          <w:rFonts w:ascii="宋体" w:eastAsia="宋体" w:hAnsi="宋体" w:cs="Mongolian Baiti"/>
          <w:sz w:val="24"/>
          <w:szCs w:val="24"/>
        </w:rPr>
      </w:pPr>
      <w:r w:rsidRPr="00AD41F0">
        <w:rPr>
          <w:rFonts w:ascii="宋体" w:eastAsia="宋体" w:hAnsi="宋体" w:cs="Mongolian Baiti" w:hint="eastAsia"/>
          <w:sz w:val="24"/>
          <w:szCs w:val="24"/>
        </w:rPr>
        <w:t>四、人才待遇</w:t>
      </w:r>
    </w:p>
    <w:p w:rsidR="00FF36E2" w:rsidRPr="00AD41F0" w:rsidRDefault="00FF36E2" w:rsidP="00AC67BA">
      <w:pPr>
        <w:tabs>
          <w:tab w:val="left" w:pos="6300"/>
        </w:tabs>
        <w:spacing w:line="500" w:lineRule="exact"/>
        <w:ind w:firstLineChars="200" w:firstLine="480"/>
        <w:rPr>
          <w:rFonts w:ascii="宋体" w:eastAsia="宋体" w:hAnsi="宋体" w:cs="Mongolian Baiti"/>
          <w:sz w:val="24"/>
          <w:szCs w:val="24"/>
        </w:rPr>
      </w:pPr>
      <w:r w:rsidRPr="00AD41F0">
        <w:rPr>
          <w:rFonts w:ascii="宋体" w:eastAsia="宋体" w:hAnsi="宋体" w:cs="Mongolian Baiti" w:hint="eastAsia"/>
          <w:sz w:val="24"/>
          <w:szCs w:val="24"/>
        </w:rPr>
        <w:t>（一）高层次人才：</w:t>
      </w:r>
    </w:p>
    <w:p w:rsidR="00FF36E2" w:rsidRPr="00AD41F0" w:rsidRDefault="00FF36E2" w:rsidP="00AC67BA">
      <w:pPr>
        <w:tabs>
          <w:tab w:val="left" w:pos="6300"/>
        </w:tabs>
        <w:spacing w:line="500" w:lineRule="exact"/>
        <w:ind w:firstLineChars="200" w:firstLine="480"/>
        <w:rPr>
          <w:rFonts w:ascii="宋体" w:eastAsia="宋体" w:hAnsi="宋体" w:cs="Mongolian Baiti"/>
          <w:sz w:val="24"/>
          <w:szCs w:val="24"/>
        </w:rPr>
      </w:pPr>
      <w:r w:rsidRPr="00AD41F0">
        <w:rPr>
          <w:rFonts w:ascii="宋体" w:eastAsia="宋体" w:hAnsi="宋体" w:cs="Mongolian Baiti" w:hint="eastAsia"/>
          <w:sz w:val="24"/>
          <w:szCs w:val="24"/>
        </w:rPr>
        <w:t>离退休返聘专家、部队自主执业专家可实行年薪制（具体面议）。</w:t>
      </w:r>
    </w:p>
    <w:p w:rsidR="00FF36E2" w:rsidRPr="00AD41F0" w:rsidRDefault="00FF36E2" w:rsidP="00AC67BA">
      <w:pPr>
        <w:tabs>
          <w:tab w:val="left" w:pos="6300"/>
        </w:tabs>
        <w:spacing w:line="500" w:lineRule="exact"/>
        <w:ind w:firstLineChars="200" w:firstLine="480"/>
        <w:rPr>
          <w:rFonts w:ascii="宋体" w:eastAsia="宋体" w:hAnsi="宋体" w:cs="Mongolian Baiti"/>
          <w:sz w:val="24"/>
          <w:szCs w:val="24"/>
        </w:rPr>
      </w:pPr>
      <w:r w:rsidRPr="00AD41F0">
        <w:rPr>
          <w:rFonts w:ascii="宋体" w:eastAsia="宋体" w:hAnsi="宋体" w:cs="Mongolian Baiti" w:hint="eastAsia"/>
          <w:sz w:val="24"/>
          <w:szCs w:val="24"/>
        </w:rPr>
        <w:lastRenderedPageBreak/>
        <w:t>根据人才不同类别担任科室负责人、亚专科负责人或医疗组长等。</w:t>
      </w:r>
    </w:p>
    <w:p w:rsidR="00FF36E2" w:rsidRPr="00AD41F0" w:rsidRDefault="00FF36E2" w:rsidP="00AC67BA">
      <w:pPr>
        <w:tabs>
          <w:tab w:val="left" w:pos="6300"/>
        </w:tabs>
        <w:spacing w:line="500" w:lineRule="exact"/>
        <w:ind w:firstLineChars="200" w:firstLine="480"/>
        <w:rPr>
          <w:rFonts w:ascii="宋体" w:eastAsia="宋体" w:hAnsi="宋体" w:cs="Mongolian Baiti"/>
          <w:sz w:val="24"/>
          <w:szCs w:val="24"/>
        </w:rPr>
      </w:pPr>
      <w:bookmarkStart w:id="1" w:name="OLE_LINK27"/>
      <w:bookmarkStart w:id="2" w:name="OLE_LINK28"/>
      <w:r w:rsidRPr="00AD41F0">
        <w:rPr>
          <w:rFonts w:ascii="宋体" w:eastAsia="宋体" w:hAnsi="宋体" w:cs="Mongolian Baiti" w:hint="eastAsia"/>
          <w:sz w:val="24"/>
          <w:szCs w:val="24"/>
        </w:rPr>
        <w:t>给予住房补贴：博士学位正高100万、副高80万、中级60万；硕士学位正高80万、副高60万。省、市级重点专科负责人另加30万。住房补贴分年度分次发放。</w:t>
      </w:r>
    </w:p>
    <w:bookmarkEnd w:id="1"/>
    <w:bookmarkEnd w:id="2"/>
    <w:p w:rsidR="00FF36E2" w:rsidRPr="00AD41F0" w:rsidRDefault="00FF36E2" w:rsidP="00AC67BA">
      <w:pPr>
        <w:tabs>
          <w:tab w:val="left" w:pos="6300"/>
        </w:tabs>
        <w:spacing w:line="500" w:lineRule="exact"/>
        <w:ind w:firstLineChars="200" w:firstLine="480"/>
        <w:rPr>
          <w:rFonts w:ascii="宋体" w:eastAsia="宋体" w:hAnsi="宋体" w:cs="Mongolian Baiti"/>
          <w:sz w:val="24"/>
          <w:szCs w:val="24"/>
        </w:rPr>
      </w:pPr>
      <w:r w:rsidRPr="00AD41F0">
        <w:rPr>
          <w:rFonts w:ascii="宋体" w:eastAsia="宋体" w:hAnsi="宋体" w:cs="Mongolian Baiti" w:hint="eastAsia"/>
          <w:sz w:val="24"/>
          <w:szCs w:val="24"/>
        </w:rPr>
        <w:t>科研启动基金：三年内给予学科带头人60万、学术带头人50万、技术骨干30万、后备人才20万。</w:t>
      </w:r>
    </w:p>
    <w:p w:rsidR="00FF36E2" w:rsidRPr="00AD41F0" w:rsidRDefault="00FF36E2" w:rsidP="00AC67BA">
      <w:pPr>
        <w:tabs>
          <w:tab w:val="left" w:pos="6300"/>
        </w:tabs>
        <w:spacing w:line="500" w:lineRule="exact"/>
        <w:ind w:firstLineChars="200" w:firstLine="480"/>
        <w:rPr>
          <w:rFonts w:ascii="宋体" w:eastAsia="宋体" w:hAnsi="宋体" w:cs="Mongolian Baiti"/>
          <w:sz w:val="24"/>
          <w:szCs w:val="24"/>
        </w:rPr>
      </w:pPr>
      <w:r w:rsidRPr="00AD41F0">
        <w:rPr>
          <w:rFonts w:ascii="宋体" w:eastAsia="宋体" w:hAnsi="宋体" w:cs="Mongolian Baiti" w:hint="eastAsia"/>
          <w:sz w:val="24"/>
          <w:szCs w:val="24"/>
        </w:rPr>
        <w:t>医院积极协助申报省市医学重点人才或科研项目，协助申报东南大学教学职称。</w:t>
      </w:r>
    </w:p>
    <w:p w:rsidR="00FF36E2" w:rsidRPr="00AD41F0" w:rsidRDefault="00FF36E2" w:rsidP="00AC67BA">
      <w:pPr>
        <w:tabs>
          <w:tab w:val="left" w:pos="6300"/>
        </w:tabs>
        <w:spacing w:line="500" w:lineRule="exact"/>
        <w:ind w:firstLineChars="200" w:firstLine="480"/>
        <w:rPr>
          <w:rFonts w:ascii="宋体" w:eastAsia="宋体" w:hAnsi="宋体" w:cs="Mongolian Baiti"/>
          <w:sz w:val="24"/>
          <w:szCs w:val="24"/>
        </w:rPr>
      </w:pPr>
      <w:r w:rsidRPr="00AD41F0">
        <w:rPr>
          <w:rFonts w:ascii="宋体" w:eastAsia="宋体" w:hAnsi="宋体" w:cs="Mongolian Baiti" w:hint="eastAsia"/>
          <w:sz w:val="24"/>
          <w:szCs w:val="24"/>
        </w:rPr>
        <w:t>三年内提供一次国外短期学习或每1-2年提供一次参加境外国际学术会议交流机会。</w:t>
      </w:r>
    </w:p>
    <w:p w:rsidR="00FF36E2" w:rsidRPr="00AD41F0" w:rsidRDefault="00FF36E2" w:rsidP="00AC67BA">
      <w:pPr>
        <w:tabs>
          <w:tab w:val="left" w:pos="6300"/>
        </w:tabs>
        <w:spacing w:line="500" w:lineRule="exact"/>
        <w:ind w:firstLineChars="200" w:firstLine="480"/>
        <w:rPr>
          <w:rFonts w:ascii="宋体" w:eastAsia="宋体" w:hAnsi="宋体" w:cs="Mongolian Baiti"/>
          <w:sz w:val="24"/>
          <w:szCs w:val="24"/>
        </w:rPr>
      </w:pPr>
      <w:bookmarkStart w:id="3" w:name="OLE_LINK43"/>
      <w:bookmarkStart w:id="4" w:name="OLE_LINK44"/>
      <w:r w:rsidRPr="00AD41F0">
        <w:rPr>
          <w:rFonts w:ascii="宋体" w:eastAsia="宋体" w:hAnsi="宋体" w:cs="Mongolian Baiti" w:hint="eastAsia"/>
          <w:sz w:val="24"/>
          <w:szCs w:val="24"/>
        </w:rPr>
        <w:t>二年内医院安排周转过渡用房。</w:t>
      </w:r>
    </w:p>
    <w:p w:rsidR="00FF36E2" w:rsidRPr="00AD41F0" w:rsidRDefault="00FF36E2" w:rsidP="00AC67BA">
      <w:pPr>
        <w:tabs>
          <w:tab w:val="left" w:pos="6300"/>
        </w:tabs>
        <w:spacing w:line="500" w:lineRule="exact"/>
        <w:ind w:firstLineChars="200" w:firstLine="480"/>
        <w:rPr>
          <w:rFonts w:ascii="宋体" w:eastAsia="宋体" w:hAnsi="宋体" w:cs="Mongolian Baiti"/>
          <w:sz w:val="24"/>
          <w:szCs w:val="24"/>
        </w:rPr>
      </w:pPr>
      <w:r w:rsidRPr="00AD41F0">
        <w:rPr>
          <w:rFonts w:ascii="宋体" w:eastAsia="宋体" w:hAnsi="宋体" w:cs="Mongolian Baiti" w:hint="eastAsia"/>
          <w:sz w:val="24"/>
          <w:szCs w:val="24"/>
        </w:rPr>
        <w:t>协助落实配偶工作、解决子女入学。</w:t>
      </w:r>
    </w:p>
    <w:bookmarkEnd w:id="3"/>
    <w:bookmarkEnd w:id="4"/>
    <w:p w:rsidR="00FF36E2" w:rsidRPr="00AD41F0" w:rsidRDefault="00FF36E2" w:rsidP="00AC67BA">
      <w:pPr>
        <w:tabs>
          <w:tab w:val="left" w:pos="6300"/>
        </w:tabs>
        <w:spacing w:line="500" w:lineRule="exact"/>
        <w:ind w:firstLineChars="200" w:firstLine="480"/>
        <w:rPr>
          <w:rFonts w:ascii="宋体" w:eastAsia="宋体" w:hAnsi="宋体" w:cs="Mongolian Baiti"/>
          <w:sz w:val="24"/>
          <w:szCs w:val="24"/>
        </w:rPr>
      </w:pPr>
      <w:r w:rsidRPr="00AD41F0">
        <w:rPr>
          <w:rFonts w:ascii="宋体" w:eastAsia="宋体" w:hAnsi="宋体" w:cs="Mongolian Baiti" w:hint="eastAsia"/>
          <w:sz w:val="24"/>
          <w:szCs w:val="24"/>
        </w:rPr>
        <w:t>（二）成熟型人才：</w:t>
      </w:r>
    </w:p>
    <w:p w:rsidR="00FF36E2" w:rsidRPr="00AD41F0" w:rsidRDefault="00FF36E2" w:rsidP="00AC67BA">
      <w:pPr>
        <w:tabs>
          <w:tab w:val="left" w:pos="6300"/>
        </w:tabs>
        <w:spacing w:line="500" w:lineRule="exact"/>
        <w:ind w:firstLineChars="200" w:firstLine="480"/>
        <w:rPr>
          <w:rFonts w:ascii="宋体" w:eastAsia="宋体" w:hAnsi="宋体" w:cs="Mongolian Baiti"/>
          <w:sz w:val="24"/>
          <w:szCs w:val="24"/>
        </w:rPr>
      </w:pPr>
      <w:r w:rsidRPr="00AD41F0">
        <w:rPr>
          <w:rFonts w:ascii="宋体" w:eastAsia="宋体" w:hAnsi="宋体" w:cs="Mongolian Baiti" w:hint="eastAsia"/>
          <w:sz w:val="24"/>
          <w:szCs w:val="24"/>
        </w:rPr>
        <w:t>享受备案制同编人员待遇。</w:t>
      </w:r>
    </w:p>
    <w:p w:rsidR="00FF36E2" w:rsidRPr="00AD41F0" w:rsidRDefault="00FF36E2" w:rsidP="00AC67BA">
      <w:pPr>
        <w:tabs>
          <w:tab w:val="left" w:pos="6300"/>
        </w:tabs>
        <w:spacing w:line="500" w:lineRule="exact"/>
        <w:ind w:firstLineChars="200" w:firstLine="480"/>
        <w:rPr>
          <w:rFonts w:ascii="宋体" w:eastAsia="宋体" w:hAnsi="宋体" w:cs="Mongolian Baiti"/>
          <w:sz w:val="24"/>
          <w:szCs w:val="24"/>
        </w:rPr>
      </w:pPr>
      <w:r w:rsidRPr="00AD41F0">
        <w:rPr>
          <w:rFonts w:ascii="宋体" w:eastAsia="宋体" w:hAnsi="宋体" w:cs="Mongolian Baiti" w:hint="eastAsia"/>
          <w:sz w:val="24"/>
          <w:szCs w:val="24"/>
        </w:rPr>
        <w:t>科研启动金三年内10万元。</w:t>
      </w:r>
    </w:p>
    <w:p w:rsidR="00FF36E2" w:rsidRPr="00AD41F0" w:rsidRDefault="00FF36E2" w:rsidP="00AC67BA">
      <w:pPr>
        <w:tabs>
          <w:tab w:val="left" w:pos="6300"/>
        </w:tabs>
        <w:spacing w:line="500" w:lineRule="exact"/>
        <w:ind w:firstLineChars="200" w:firstLine="480"/>
        <w:rPr>
          <w:rFonts w:ascii="宋体" w:eastAsia="宋体" w:hAnsi="宋体" w:cs="Mongolian Baiti"/>
          <w:sz w:val="24"/>
          <w:szCs w:val="24"/>
        </w:rPr>
      </w:pPr>
      <w:r w:rsidRPr="00AD41F0">
        <w:rPr>
          <w:rFonts w:ascii="宋体" w:eastAsia="宋体" w:hAnsi="宋体" w:cs="Mongolian Baiti" w:hint="eastAsia"/>
          <w:sz w:val="24"/>
          <w:szCs w:val="24"/>
        </w:rPr>
        <w:t>二年内医院安排周转过渡用房。</w:t>
      </w:r>
    </w:p>
    <w:p w:rsidR="00FF36E2" w:rsidRPr="00AD41F0" w:rsidRDefault="00FF36E2" w:rsidP="00AC67BA">
      <w:pPr>
        <w:tabs>
          <w:tab w:val="left" w:pos="6300"/>
        </w:tabs>
        <w:spacing w:line="500" w:lineRule="exact"/>
        <w:ind w:firstLineChars="200" w:firstLine="480"/>
        <w:rPr>
          <w:rFonts w:ascii="宋体" w:eastAsia="宋体" w:hAnsi="宋体" w:cs="Mongolian Baiti"/>
          <w:sz w:val="24"/>
          <w:szCs w:val="24"/>
        </w:rPr>
      </w:pPr>
      <w:r w:rsidRPr="00AD41F0">
        <w:rPr>
          <w:rFonts w:ascii="宋体" w:eastAsia="宋体" w:hAnsi="宋体" w:cs="Mongolian Baiti" w:hint="eastAsia"/>
          <w:sz w:val="24"/>
          <w:szCs w:val="24"/>
        </w:rPr>
        <w:t>协助落实配偶工作、解决子女入学。</w:t>
      </w:r>
    </w:p>
    <w:p w:rsidR="00FF36E2" w:rsidRPr="00AD41F0" w:rsidRDefault="00FF36E2" w:rsidP="00AC67BA">
      <w:pPr>
        <w:tabs>
          <w:tab w:val="left" w:pos="6300"/>
        </w:tabs>
        <w:spacing w:line="500" w:lineRule="exact"/>
        <w:ind w:firstLineChars="200" w:firstLine="480"/>
        <w:rPr>
          <w:rFonts w:ascii="宋体" w:eastAsia="宋体" w:hAnsi="宋体" w:cs="Mongolian Baiti"/>
          <w:sz w:val="24"/>
          <w:szCs w:val="24"/>
        </w:rPr>
      </w:pPr>
      <w:r w:rsidRPr="00AD41F0">
        <w:rPr>
          <w:rFonts w:ascii="宋体" w:eastAsia="宋体" w:hAnsi="宋体" w:cs="Mongolian Baiti" w:hint="eastAsia"/>
          <w:sz w:val="24"/>
          <w:szCs w:val="24"/>
        </w:rPr>
        <w:t xml:space="preserve">五、应聘材料  </w:t>
      </w:r>
    </w:p>
    <w:p w:rsidR="00FF36E2" w:rsidRPr="00AD41F0" w:rsidRDefault="00FF36E2" w:rsidP="00AC67BA">
      <w:pPr>
        <w:tabs>
          <w:tab w:val="left" w:pos="6300"/>
        </w:tabs>
        <w:spacing w:line="500" w:lineRule="exact"/>
        <w:ind w:firstLineChars="200" w:firstLine="480"/>
        <w:rPr>
          <w:rFonts w:ascii="宋体" w:eastAsia="宋体" w:hAnsi="宋体" w:cs="Mongolian Baiti"/>
          <w:sz w:val="24"/>
          <w:szCs w:val="24"/>
        </w:rPr>
      </w:pPr>
      <w:r w:rsidRPr="00AD41F0">
        <w:rPr>
          <w:rFonts w:ascii="宋体" w:eastAsia="宋体" w:hAnsi="宋体" w:cs="Mongolian Baiti" w:hint="eastAsia"/>
          <w:sz w:val="24"/>
          <w:szCs w:val="24"/>
        </w:rPr>
        <w:t>请提供个人</w:t>
      </w:r>
      <w:r w:rsidRPr="00AD41F0">
        <w:rPr>
          <w:rFonts w:ascii="宋体" w:eastAsia="宋体" w:hAnsi="宋体" w:cs="Mongolian Baiti"/>
          <w:sz w:val="24"/>
          <w:szCs w:val="24"/>
        </w:rPr>
        <w:t>简历</w:t>
      </w:r>
      <w:r w:rsidRPr="00AD41F0">
        <w:rPr>
          <w:rFonts w:ascii="宋体" w:eastAsia="宋体" w:hAnsi="宋体" w:cs="Mongolian Baiti" w:hint="eastAsia"/>
          <w:sz w:val="24"/>
          <w:szCs w:val="24"/>
        </w:rPr>
        <w:t>；学位</w:t>
      </w:r>
      <w:r w:rsidRPr="00AD41F0">
        <w:rPr>
          <w:rFonts w:ascii="宋体" w:eastAsia="宋体" w:hAnsi="宋体" w:cs="Mongolian Baiti"/>
          <w:sz w:val="24"/>
          <w:szCs w:val="24"/>
        </w:rPr>
        <w:t>、</w:t>
      </w:r>
      <w:r w:rsidRPr="00AD41F0">
        <w:rPr>
          <w:rFonts w:ascii="宋体" w:eastAsia="宋体" w:hAnsi="宋体" w:cs="Mongolian Baiti" w:hint="eastAsia"/>
          <w:sz w:val="24"/>
          <w:szCs w:val="24"/>
        </w:rPr>
        <w:t>职称、执业证书；</w:t>
      </w:r>
      <w:r w:rsidRPr="00AD41F0">
        <w:rPr>
          <w:rFonts w:ascii="宋体" w:eastAsia="宋体" w:hAnsi="宋体" w:cs="Mongolian Baiti"/>
          <w:sz w:val="24"/>
          <w:szCs w:val="24"/>
        </w:rPr>
        <w:t>论文</w:t>
      </w:r>
      <w:r w:rsidRPr="00AD41F0">
        <w:rPr>
          <w:rFonts w:ascii="宋体" w:eastAsia="宋体" w:hAnsi="宋体" w:cs="Mongolian Baiti" w:hint="eastAsia"/>
          <w:sz w:val="24"/>
          <w:szCs w:val="24"/>
        </w:rPr>
        <w:t>、</w:t>
      </w:r>
      <w:r w:rsidRPr="00AD41F0">
        <w:rPr>
          <w:rFonts w:ascii="宋体" w:eastAsia="宋体" w:hAnsi="宋体" w:cs="Mongolian Baiti"/>
          <w:sz w:val="24"/>
          <w:szCs w:val="24"/>
        </w:rPr>
        <w:t>成果</w:t>
      </w:r>
      <w:r w:rsidRPr="00AD41F0">
        <w:rPr>
          <w:rFonts w:ascii="宋体" w:eastAsia="宋体" w:hAnsi="宋体" w:cs="Mongolian Baiti" w:hint="eastAsia"/>
          <w:sz w:val="24"/>
          <w:szCs w:val="24"/>
        </w:rPr>
        <w:t>证明；获奖证书；身份证明</w:t>
      </w:r>
      <w:r w:rsidRPr="00AD41F0">
        <w:rPr>
          <w:rFonts w:ascii="宋体" w:eastAsia="宋体" w:hAnsi="宋体" w:cs="Mongolian Baiti"/>
          <w:sz w:val="24"/>
          <w:szCs w:val="24"/>
        </w:rPr>
        <w:t>等</w:t>
      </w:r>
      <w:r w:rsidRPr="00AD41F0">
        <w:rPr>
          <w:rFonts w:ascii="宋体" w:eastAsia="宋体" w:hAnsi="宋体" w:cs="Mongolian Baiti" w:hint="eastAsia"/>
          <w:sz w:val="24"/>
          <w:szCs w:val="24"/>
        </w:rPr>
        <w:t>材料</w:t>
      </w:r>
      <w:r w:rsidRPr="00AD41F0">
        <w:rPr>
          <w:rFonts w:ascii="宋体" w:eastAsia="宋体" w:hAnsi="宋体" w:cs="Mongolian Baiti"/>
          <w:sz w:val="24"/>
          <w:szCs w:val="24"/>
        </w:rPr>
        <w:t>复印件</w:t>
      </w:r>
      <w:r w:rsidRPr="00AD41F0">
        <w:rPr>
          <w:rFonts w:ascii="宋体" w:eastAsia="宋体" w:hAnsi="宋体" w:cs="Mongolian Baiti" w:hint="eastAsia"/>
          <w:sz w:val="24"/>
          <w:szCs w:val="24"/>
        </w:rPr>
        <w:t>或扫描件。</w:t>
      </w:r>
      <w:r w:rsidRPr="00AD41F0">
        <w:rPr>
          <w:rFonts w:ascii="宋体" w:eastAsia="宋体" w:hAnsi="宋体" w:cs="Mongolian Baiti"/>
          <w:sz w:val="24"/>
          <w:szCs w:val="24"/>
        </w:rPr>
        <w:t>网上报名者需将上述材料原件扫描成电子版(pdf或jpg格式)发送至报名邮箱(邮件以“姓名+应聘岗位”命名)。</w:t>
      </w:r>
    </w:p>
    <w:p w:rsidR="00FF36E2" w:rsidRPr="00AD41F0" w:rsidRDefault="00FF36E2" w:rsidP="00AC67BA">
      <w:pPr>
        <w:tabs>
          <w:tab w:val="left" w:pos="6300"/>
        </w:tabs>
        <w:spacing w:line="500" w:lineRule="exact"/>
        <w:ind w:firstLineChars="200" w:firstLine="480"/>
        <w:rPr>
          <w:rFonts w:ascii="宋体" w:eastAsia="宋体" w:hAnsi="宋体" w:cs="Mongolian Baiti"/>
          <w:sz w:val="24"/>
          <w:szCs w:val="24"/>
        </w:rPr>
      </w:pPr>
      <w:r w:rsidRPr="00AD41F0">
        <w:rPr>
          <w:rFonts w:ascii="宋体" w:eastAsia="宋体" w:hAnsi="宋体" w:cs="Mongolian Baiti" w:hint="eastAsia"/>
          <w:sz w:val="24"/>
          <w:szCs w:val="24"/>
        </w:rPr>
        <w:t xml:space="preserve">六、投寄地址  </w:t>
      </w:r>
    </w:p>
    <w:p w:rsidR="00FF36E2" w:rsidRPr="00AD41F0" w:rsidRDefault="00FF36E2" w:rsidP="00AC67BA">
      <w:pPr>
        <w:tabs>
          <w:tab w:val="left" w:pos="6300"/>
        </w:tabs>
        <w:spacing w:line="500" w:lineRule="exact"/>
        <w:ind w:firstLineChars="200" w:firstLine="480"/>
        <w:rPr>
          <w:rFonts w:ascii="宋体" w:eastAsia="宋体" w:hAnsi="宋体" w:cs="Mongolian Baiti"/>
          <w:sz w:val="24"/>
          <w:szCs w:val="24"/>
        </w:rPr>
      </w:pPr>
      <w:r w:rsidRPr="00AD41F0">
        <w:rPr>
          <w:rFonts w:ascii="宋体" w:eastAsia="宋体" w:hAnsi="宋体" w:cs="Mongolian Baiti"/>
          <w:sz w:val="24"/>
          <w:szCs w:val="24"/>
        </w:rPr>
        <w:t>江苏</w:t>
      </w:r>
      <w:r w:rsidRPr="00AD41F0">
        <w:rPr>
          <w:rFonts w:ascii="宋体" w:eastAsia="宋体" w:hAnsi="宋体" w:cs="Mongolian Baiti" w:hint="eastAsia"/>
          <w:sz w:val="24"/>
          <w:szCs w:val="24"/>
        </w:rPr>
        <w:t>省南京市溧水区人民医院人事科，邮编211200、电话：</w:t>
      </w:r>
      <w:r w:rsidRPr="00AD41F0">
        <w:rPr>
          <w:rFonts w:ascii="宋体" w:eastAsia="宋体" w:hAnsi="宋体" w:cs="Mongolian Baiti"/>
          <w:sz w:val="24"/>
          <w:szCs w:val="24"/>
        </w:rPr>
        <w:t>溧水区人民医院人事科：025-56232007，网上报名：</w:t>
      </w:r>
      <w:r w:rsidRPr="00AD41F0">
        <w:rPr>
          <w:rFonts w:ascii="宋体" w:eastAsia="宋体" w:hAnsi="宋体" w:cs="Mongolian Baiti" w:hint="eastAsia"/>
          <w:sz w:val="24"/>
          <w:szCs w:val="24"/>
        </w:rPr>
        <w:t>1206738907</w:t>
      </w:r>
      <w:r w:rsidRPr="00AD41F0">
        <w:rPr>
          <w:rFonts w:ascii="宋体" w:eastAsia="宋体" w:hAnsi="宋体" w:cs="Mongolian Baiti"/>
          <w:sz w:val="24"/>
          <w:szCs w:val="24"/>
        </w:rPr>
        <w:t>@qq.com</w:t>
      </w:r>
    </w:p>
    <w:p w:rsidR="00FF36E2" w:rsidRPr="00AD41F0" w:rsidRDefault="00FF36E2" w:rsidP="00AC67BA">
      <w:pPr>
        <w:tabs>
          <w:tab w:val="left" w:pos="6300"/>
        </w:tabs>
        <w:spacing w:line="500" w:lineRule="exact"/>
        <w:ind w:firstLineChars="200" w:firstLine="480"/>
        <w:rPr>
          <w:rFonts w:ascii="宋体" w:eastAsia="宋体" w:hAnsi="宋体" w:cs="Mongolian Baiti"/>
          <w:sz w:val="24"/>
          <w:szCs w:val="24"/>
        </w:rPr>
      </w:pPr>
      <w:r w:rsidRPr="00AD41F0">
        <w:rPr>
          <w:rFonts w:ascii="宋体" w:eastAsia="宋体" w:hAnsi="宋体" w:cs="Mongolian Baiti" w:hint="eastAsia"/>
          <w:sz w:val="24"/>
          <w:szCs w:val="24"/>
        </w:rPr>
        <w:t>七、时间要求</w:t>
      </w:r>
    </w:p>
    <w:p w:rsidR="00FF36E2" w:rsidRPr="00AD41F0" w:rsidRDefault="00FF36E2" w:rsidP="00AC67BA">
      <w:pPr>
        <w:tabs>
          <w:tab w:val="left" w:pos="6300"/>
        </w:tabs>
        <w:spacing w:line="500" w:lineRule="exact"/>
        <w:ind w:firstLineChars="200" w:firstLine="480"/>
        <w:rPr>
          <w:rFonts w:ascii="宋体" w:eastAsia="宋体" w:hAnsi="宋体" w:cs="Mongolian Baiti"/>
          <w:sz w:val="24"/>
          <w:szCs w:val="24"/>
        </w:rPr>
      </w:pPr>
      <w:r w:rsidRPr="00AD41F0">
        <w:rPr>
          <w:rFonts w:ascii="宋体" w:eastAsia="宋体" w:hAnsi="宋体" w:cs="Mongolian Baiti" w:hint="eastAsia"/>
          <w:sz w:val="24"/>
          <w:szCs w:val="24"/>
        </w:rPr>
        <w:t>本次招聘限定日期，请于2017年1</w:t>
      </w:r>
      <w:r w:rsidR="005B4B17">
        <w:rPr>
          <w:rFonts w:ascii="宋体" w:eastAsia="宋体" w:hAnsi="宋体" w:cs="Mongolian Baiti" w:hint="eastAsia"/>
          <w:sz w:val="24"/>
          <w:szCs w:val="24"/>
        </w:rPr>
        <w:t>1</w:t>
      </w:r>
      <w:r w:rsidRPr="00AD41F0">
        <w:rPr>
          <w:rFonts w:ascii="宋体" w:eastAsia="宋体" w:hAnsi="宋体" w:cs="Mongolian Baiti" w:hint="eastAsia"/>
          <w:sz w:val="24"/>
          <w:szCs w:val="24"/>
        </w:rPr>
        <w:t>月30日前提交简历，逾期不再受理，敬请谅解。</w:t>
      </w:r>
    </w:p>
    <w:p w:rsidR="00FF36E2" w:rsidRPr="00AD41F0" w:rsidRDefault="00FF36E2" w:rsidP="00AC67BA">
      <w:pPr>
        <w:tabs>
          <w:tab w:val="left" w:pos="6300"/>
        </w:tabs>
        <w:spacing w:line="500" w:lineRule="exact"/>
        <w:ind w:firstLineChars="200" w:firstLine="480"/>
        <w:rPr>
          <w:rFonts w:ascii="宋体" w:eastAsia="宋体" w:hAnsi="宋体" w:cs="Mongolian Baiti"/>
          <w:sz w:val="24"/>
          <w:szCs w:val="24"/>
        </w:rPr>
      </w:pPr>
      <w:r w:rsidRPr="00AD41F0">
        <w:rPr>
          <w:rFonts w:ascii="宋体" w:eastAsia="宋体" w:hAnsi="宋体" w:cs="Mongolian Baiti" w:hint="eastAsia"/>
          <w:sz w:val="24"/>
          <w:szCs w:val="24"/>
        </w:rPr>
        <w:t>八</w:t>
      </w:r>
      <w:r w:rsidRPr="00AD41F0">
        <w:rPr>
          <w:rFonts w:ascii="宋体" w:eastAsia="宋体" w:hAnsi="宋体" w:cs="Mongolian Baiti"/>
          <w:sz w:val="24"/>
          <w:szCs w:val="24"/>
        </w:rPr>
        <w:t>、综合考评</w:t>
      </w:r>
    </w:p>
    <w:p w:rsidR="00FF36E2" w:rsidRPr="00AD41F0" w:rsidRDefault="00FF36E2" w:rsidP="00AC67BA">
      <w:pPr>
        <w:tabs>
          <w:tab w:val="left" w:pos="6300"/>
        </w:tabs>
        <w:spacing w:line="500" w:lineRule="exact"/>
        <w:ind w:firstLineChars="200" w:firstLine="480"/>
        <w:rPr>
          <w:rFonts w:ascii="宋体" w:eastAsia="宋体" w:hAnsi="宋体" w:cs="Mongolian Baiti"/>
          <w:sz w:val="24"/>
          <w:szCs w:val="24"/>
        </w:rPr>
      </w:pPr>
      <w:r w:rsidRPr="00AD41F0">
        <w:rPr>
          <w:rFonts w:ascii="宋体" w:eastAsia="宋体" w:hAnsi="宋体" w:cs="Mongolian Baiti"/>
          <w:sz w:val="24"/>
          <w:szCs w:val="24"/>
        </w:rPr>
        <w:t>本次公开招聘采用</w:t>
      </w:r>
      <w:r w:rsidRPr="00AD41F0">
        <w:rPr>
          <w:rFonts w:ascii="宋体" w:eastAsia="宋体" w:hAnsi="宋体" w:cs="Mongolian Baiti" w:hint="eastAsia"/>
          <w:sz w:val="24"/>
          <w:szCs w:val="24"/>
        </w:rPr>
        <w:t>单位考察、</w:t>
      </w:r>
      <w:r w:rsidRPr="00AD41F0">
        <w:rPr>
          <w:rFonts w:ascii="宋体" w:eastAsia="宋体" w:hAnsi="宋体" w:cs="Mongolian Baiti"/>
          <w:sz w:val="24"/>
          <w:szCs w:val="24"/>
        </w:rPr>
        <w:t>综合考评的方式。在</w:t>
      </w:r>
      <w:r w:rsidRPr="00AD41F0">
        <w:rPr>
          <w:rFonts w:ascii="宋体" w:eastAsia="宋体" w:hAnsi="宋体" w:cs="Mongolian Baiti" w:hint="eastAsia"/>
          <w:sz w:val="24"/>
          <w:szCs w:val="24"/>
        </w:rPr>
        <w:t>政府有关部门</w:t>
      </w:r>
      <w:r w:rsidRPr="00AD41F0">
        <w:rPr>
          <w:rFonts w:ascii="宋体" w:eastAsia="宋体" w:hAnsi="宋体" w:cs="Mongolian Baiti"/>
          <w:sz w:val="24"/>
          <w:szCs w:val="24"/>
        </w:rPr>
        <w:t>监督指导下，由</w:t>
      </w:r>
      <w:r w:rsidRPr="00AD41F0">
        <w:rPr>
          <w:rFonts w:ascii="宋体" w:eastAsia="宋体" w:hAnsi="宋体" w:cs="Mongolian Baiti" w:hint="eastAsia"/>
          <w:sz w:val="24"/>
          <w:szCs w:val="24"/>
        </w:rPr>
        <w:t>医院组织</w:t>
      </w:r>
      <w:r w:rsidRPr="00AD41F0">
        <w:rPr>
          <w:rFonts w:ascii="宋体" w:eastAsia="宋体" w:hAnsi="宋体" w:cs="Mongolian Baiti"/>
          <w:sz w:val="24"/>
          <w:szCs w:val="24"/>
        </w:rPr>
        <w:t>专家对</w:t>
      </w:r>
      <w:r w:rsidRPr="00AD41F0">
        <w:rPr>
          <w:rFonts w:ascii="宋体" w:eastAsia="宋体" w:hAnsi="宋体" w:cs="Mongolian Baiti" w:hint="eastAsia"/>
          <w:sz w:val="24"/>
          <w:szCs w:val="24"/>
        </w:rPr>
        <w:t>应聘</w:t>
      </w:r>
      <w:r w:rsidRPr="00AD41F0">
        <w:rPr>
          <w:rFonts w:ascii="宋体" w:eastAsia="宋体" w:hAnsi="宋体" w:cs="Mongolian Baiti"/>
          <w:sz w:val="24"/>
          <w:szCs w:val="24"/>
        </w:rPr>
        <w:t>人员进行综合评定，</w:t>
      </w:r>
      <w:r w:rsidRPr="00AD41F0">
        <w:rPr>
          <w:rFonts w:ascii="宋体" w:eastAsia="宋体" w:hAnsi="宋体" w:cs="Mongolian Baiti" w:hint="eastAsia"/>
          <w:sz w:val="24"/>
          <w:szCs w:val="24"/>
        </w:rPr>
        <w:t>结果在</w:t>
      </w:r>
      <w:r w:rsidRPr="00AD41F0">
        <w:rPr>
          <w:rFonts w:ascii="宋体" w:eastAsia="宋体" w:hAnsi="宋体" w:cs="Mongolian Baiti"/>
          <w:sz w:val="24"/>
          <w:szCs w:val="24"/>
        </w:rPr>
        <w:t>医院网站公示，</w:t>
      </w:r>
      <w:r w:rsidRPr="00AD41F0">
        <w:rPr>
          <w:rFonts w:ascii="宋体" w:eastAsia="宋体" w:hAnsi="宋体" w:cs="Mongolian Baiti" w:hint="eastAsia"/>
          <w:sz w:val="24"/>
          <w:szCs w:val="24"/>
        </w:rPr>
        <w:t>随后按照规定办理入职手续。</w:t>
      </w:r>
    </w:p>
    <w:p w:rsidR="00FF36E2" w:rsidRPr="00AD41F0" w:rsidRDefault="00FF36E2" w:rsidP="00AC67BA">
      <w:pPr>
        <w:tabs>
          <w:tab w:val="left" w:pos="6300"/>
        </w:tabs>
        <w:spacing w:line="500" w:lineRule="exact"/>
        <w:ind w:firstLineChars="200" w:firstLine="480"/>
        <w:rPr>
          <w:rFonts w:ascii="宋体" w:eastAsia="宋体" w:hAnsi="宋体" w:cs="Mongolian Baiti"/>
          <w:sz w:val="24"/>
          <w:szCs w:val="24"/>
        </w:rPr>
      </w:pPr>
      <w:r w:rsidRPr="00AD41F0">
        <w:rPr>
          <w:rFonts w:ascii="宋体" w:eastAsia="宋体" w:hAnsi="宋体" w:cs="Mongolian Baiti" w:hint="eastAsia"/>
          <w:sz w:val="24"/>
          <w:szCs w:val="24"/>
        </w:rPr>
        <w:t>九、</w:t>
      </w:r>
      <w:r w:rsidRPr="00AD41F0">
        <w:rPr>
          <w:rFonts w:ascii="宋体" w:eastAsia="宋体" w:hAnsi="宋体" w:cs="Mongolian Baiti"/>
          <w:sz w:val="24"/>
          <w:szCs w:val="24"/>
        </w:rPr>
        <w:t>监督电话</w:t>
      </w:r>
    </w:p>
    <w:p w:rsidR="00FF36E2" w:rsidRPr="00AD41F0" w:rsidRDefault="00FF36E2" w:rsidP="00AC67BA">
      <w:pPr>
        <w:tabs>
          <w:tab w:val="left" w:pos="6300"/>
        </w:tabs>
        <w:spacing w:line="500" w:lineRule="exact"/>
        <w:ind w:firstLineChars="200" w:firstLine="480"/>
        <w:rPr>
          <w:rFonts w:ascii="宋体" w:eastAsia="宋体" w:hAnsi="宋体" w:cs="Mongolian Baiti"/>
          <w:sz w:val="24"/>
          <w:szCs w:val="24"/>
        </w:rPr>
      </w:pPr>
      <w:r w:rsidRPr="00AD41F0">
        <w:rPr>
          <w:rFonts w:ascii="宋体" w:eastAsia="宋体" w:hAnsi="宋体" w:cs="Mongolian Baiti"/>
          <w:sz w:val="24"/>
          <w:szCs w:val="24"/>
        </w:rPr>
        <w:lastRenderedPageBreak/>
        <w:t xml:space="preserve">　　南京市溧水区卫生和计划生育局人教科：025-57210959</w:t>
      </w:r>
    </w:p>
    <w:p w:rsidR="00FF36E2" w:rsidRPr="00AD41F0" w:rsidRDefault="00FF36E2" w:rsidP="00AC67BA">
      <w:pPr>
        <w:tabs>
          <w:tab w:val="left" w:pos="6300"/>
        </w:tabs>
        <w:spacing w:line="500" w:lineRule="exact"/>
        <w:ind w:firstLineChars="200" w:firstLine="480"/>
        <w:rPr>
          <w:rFonts w:ascii="宋体" w:eastAsia="宋体" w:hAnsi="宋体" w:cs="Mongolian Baiti"/>
          <w:sz w:val="24"/>
          <w:szCs w:val="24"/>
        </w:rPr>
      </w:pPr>
      <w:r w:rsidRPr="00AD41F0">
        <w:rPr>
          <w:rFonts w:ascii="宋体" w:eastAsia="宋体" w:hAnsi="宋体" w:cs="Mongolian Baiti"/>
          <w:sz w:val="24"/>
          <w:szCs w:val="24"/>
        </w:rPr>
        <w:t xml:space="preserve">　　南京市溧水区卫生和计划生育局纪委：57203669</w:t>
      </w:r>
    </w:p>
    <w:p w:rsidR="00FF36E2" w:rsidRPr="00AD41F0" w:rsidRDefault="00FF36E2" w:rsidP="00AC67BA">
      <w:pPr>
        <w:tabs>
          <w:tab w:val="left" w:pos="6300"/>
        </w:tabs>
        <w:spacing w:line="500" w:lineRule="exact"/>
        <w:ind w:firstLineChars="200" w:firstLine="480"/>
        <w:rPr>
          <w:rFonts w:ascii="宋体" w:eastAsia="宋体" w:hAnsi="宋体" w:cs="Mongolian Baiti"/>
          <w:sz w:val="24"/>
          <w:szCs w:val="24"/>
        </w:rPr>
      </w:pPr>
      <w:r w:rsidRPr="00AD41F0">
        <w:rPr>
          <w:rFonts w:ascii="宋体" w:eastAsia="宋体" w:hAnsi="宋体" w:cs="Mongolian Baiti"/>
          <w:sz w:val="24"/>
          <w:szCs w:val="24"/>
        </w:rPr>
        <w:t xml:space="preserve">　　南京市溧水区人力资源和社会保障局事管科：025-57227317</w:t>
      </w:r>
    </w:p>
    <w:p w:rsidR="00FF36E2" w:rsidRPr="00AD41F0" w:rsidRDefault="00FF36E2" w:rsidP="00AC67BA">
      <w:pPr>
        <w:tabs>
          <w:tab w:val="left" w:pos="6300"/>
        </w:tabs>
        <w:spacing w:line="500" w:lineRule="exact"/>
        <w:ind w:firstLineChars="200" w:firstLine="480"/>
        <w:rPr>
          <w:rFonts w:ascii="宋体" w:eastAsia="宋体" w:hAnsi="宋体" w:cs="Mongolian Baiti"/>
          <w:sz w:val="24"/>
          <w:szCs w:val="24"/>
        </w:rPr>
      </w:pPr>
      <w:r w:rsidRPr="00AD41F0">
        <w:rPr>
          <w:rFonts w:ascii="宋体" w:eastAsia="宋体" w:hAnsi="宋体" w:cs="Mongolian Baiti"/>
          <w:sz w:val="24"/>
          <w:szCs w:val="24"/>
        </w:rPr>
        <w:t>本公告相关事宜，由南京市溧水区人民医院负责解释。</w:t>
      </w:r>
    </w:p>
    <w:p w:rsidR="00FF36E2" w:rsidRDefault="00FF36E2" w:rsidP="00AC67BA">
      <w:pPr>
        <w:tabs>
          <w:tab w:val="left" w:pos="6300"/>
        </w:tabs>
        <w:spacing w:line="500" w:lineRule="exact"/>
        <w:ind w:firstLineChars="200" w:firstLine="480"/>
        <w:rPr>
          <w:rFonts w:ascii="FangSong" w:eastAsia="FangSong" w:hAnsi="FangSong" w:cs="Mongolian Baiti"/>
          <w:sz w:val="24"/>
          <w:szCs w:val="24"/>
        </w:rPr>
      </w:pPr>
      <w:r w:rsidRPr="00AD41F0">
        <w:rPr>
          <w:rFonts w:ascii="宋体" w:eastAsia="宋体" w:hAnsi="宋体" w:cs="Mongolian Baiti" w:hint="eastAsia"/>
          <w:sz w:val="24"/>
          <w:szCs w:val="24"/>
        </w:rPr>
        <w:t xml:space="preserve">    热忱欢迎各专业高层次人才踊跃洽谈！</w:t>
      </w:r>
    </w:p>
    <w:p w:rsidR="00AC67BA" w:rsidRPr="00AC67BA" w:rsidRDefault="00AC67BA" w:rsidP="00AC67BA">
      <w:pPr>
        <w:tabs>
          <w:tab w:val="left" w:pos="6300"/>
        </w:tabs>
        <w:spacing w:line="500" w:lineRule="exact"/>
        <w:ind w:firstLineChars="200" w:firstLine="480"/>
        <w:jc w:val="right"/>
        <w:rPr>
          <w:rFonts w:ascii="宋体" w:eastAsia="宋体" w:hAnsi="宋体" w:cs="Mongolian Baiti"/>
          <w:sz w:val="24"/>
          <w:szCs w:val="24"/>
        </w:rPr>
      </w:pPr>
    </w:p>
    <w:p w:rsidR="00AC67BA" w:rsidRPr="00AC67BA" w:rsidRDefault="00AC67BA" w:rsidP="00AC67BA">
      <w:pPr>
        <w:tabs>
          <w:tab w:val="left" w:pos="6300"/>
        </w:tabs>
        <w:spacing w:line="500" w:lineRule="exact"/>
        <w:ind w:firstLineChars="200" w:firstLine="480"/>
        <w:jc w:val="right"/>
        <w:rPr>
          <w:rFonts w:ascii="宋体" w:eastAsia="宋体" w:hAnsi="宋体" w:cs="Mongolian Baiti"/>
          <w:sz w:val="24"/>
          <w:szCs w:val="24"/>
        </w:rPr>
      </w:pPr>
      <w:r w:rsidRPr="00AC67BA">
        <w:rPr>
          <w:rFonts w:ascii="宋体" w:eastAsia="宋体" w:hAnsi="宋体" w:cs="Mongolian Baiti" w:hint="eastAsia"/>
          <w:sz w:val="24"/>
          <w:szCs w:val="24"/>
        </w:rPr>
        <w:t>南京市溧水区人民医院</w:t>
      </w:r>
    </w:p>
    <w:p w:rsidR="00AC67BA" w:rsidRPr="00AC67BA" w:rsidRDefault="00AC67BA" w:rsidP="00AC67BA">
      <w:pPr>
        <w:tabs>
          <w:tab w:val="left" w:pos="6300"/>
        </w:tabs>
        <w:spacing w:line="500" w:lineRule="exact"/>
        <w:ind w:firstLineChars="200" w:firstLine="480"/>
        <w:jc w:val="right"/>
        <w:rPr>
          <w:rFonts w:ascii="宋体" w:eastAsia="宋体" w:hAnsi="宋体" w:cs="Mongolian Baiti"/>
          <w:sz w:val="24"/>
          <w:szCs w:val="24"/>
        </w:rPr>
      </w:pPr>
      <w:r w:rsidRPr="00AC67BA">
        <w:rPr>
          <w:rFonts w:ascii="宋体" w:eastAsia="宋体" w:hAnsi="宋体" w:cs="Mongolian Baiti" w:hint="eastAsia"/>
          <w:sz w:val="24"/>
          <w:szCs w:val="24"/>
        </w:rPr>
        <w:t>东南大学附属中大医院溧水分院</w:t>
      </w:r>
    </w:p>
    <w:p w:rsidR="00AC67BA" w:rsidRPr="00AC67BA" w:rsidRDefault="00AC67BA" w:rsidP="00AC67BA">
      <w:pPr>
        <w:tabs>
          <w:tab w:val="left" w:pos="6300"/>
        </w:tabs>
        <w:spacing w:line="500" w:lineRule="exact"/>
        <w:ind w:firstLineChars="200" w:firstLine="480"/>
        <w:jc w:val="right"/>
        <w:rPr>
          <w:rFonts w:ascii="宋体" w:eastAsia="宋体" w:hAnsi="宋体" w:cs="Mongolian Baiti"/>
          <w:sz w:val="24"/>
          <w:szCs w:val="24"/>
        </w:rPr>
      </w:pPr>
      <w:r w:rsidRPr="00AC67BA">
        <w:rPr>
          <w:rFonts w:ascii="宋体" w:eastAsia="宋体" w:hAnsi="宋体" w:cs="Mongolian Baiti" w:hint="eastAsia"/>
          <w:sz w:val="24"/>
          <w:szCs w:val="24"/>
        </w:rPr>
        <w:t>2017</w:t>
      </w:r>
      <w:r>
        <w:rPr>
          <w:rFonts w:ascii="宋体" w:eastAsia="宋体" w:hAnsi="宋体" w:cs="Mongolian Baiti" w:hint="eastAsia"/>
          <w:sz w:val="24"/>
          <w:szCs w:val="24"/>
        </w:rPr>
        <w:t>年9</w:t>
      </w:r>
      <w:r w:rsidRPr="00AC67BA">
        <w:rPr>
          <w:rFonts w:ascii="宋体" w:eastAsia="宋体" w:hAnsi="宋体" w:cs="Mongolian Baiti" w:hint="eastAsia"/>
          <w:sz w:val="24"/>
          <w:szCs w:val="24"/>
        </w:rPr>
        <w:t>月27日</w:t>
      </w:r>
    </w:p>
    <w:p w:rsidR="00AC67BA" w:rsidRDefault="00AC67BA" w:rsidP="00AC67BA">
      <w:pPr>
        <w:tabs>
          <w:tab w:val="left" w:pos="6300"/>
        </w:tabs>
        <w:spacing w:line="500" w:lineRule="exact"/>
        <w:ind w:firstLineChars="200" w:firstLine="480"/>
        <w:rPr>
          <w:rFonts w:ascii="FangSong" w:eastAsia="FangSong" w:hAnsi="FangSong" w:cs="Mongolian Baiti"/>
          <w:sz w:val="24"/>
          <w:szCs w:val="24"/>
        </w:rPr>
      </w:pPr>
    </w:p>
    <w:p w:rsidR="00AC67BA" w:rsidRDefault="00AC67BA" w:rsidP="00AC67BA">
      <w:pPr>
        <w:tabs>
          <w:tab w:val="left" w:pos="6300"/>
        </w:tabs>
        <w:spacing w:line="500" w:lineRule="exact"/>
        <w:ind w:firstLineChars="200" w:firstLine="480"/>
        <w:rPr>
          <w:rFonts w:ascii="FangSong" w:eastAsia="FangSong" w:hAnsi="FangSong" w:cs="Mongolian Baiti"/>
          <w:sz w:val="24"/>
          <w:szCs w:val="24"/>
        </w:rPr>
      </w:pPr>
    </w:p>
    <w:p w:rsidR="00AC67BA" w:rsidRDefault="00AC67BA" w:rsidP="00FF36E2">
      <w:pPr>
        <w:tabs>
          <w:tab w:val="left" w:pos="6300"/>
        </w:tabs>
        <w:spacing w:line="360" w:lineRule="auto"/>
        <w:ind w:firstLineChars="200" w:firstLine="480"/>
        <w:rPr>
          <w:rFonts w:ascii="FangSong" w:eastAsia="FangSong" w:hAnsi="FangSong" w:cs="Mongolian Baiti"/>
          <w:sz w:val="24"/>
          <w:szCs w:val="24"/>
        </w:rPr>
      </w:pPr>
    </w:p>
    <w:p w:rsidR="00AC67BA" w:rsidRDefault="00AC67BA" w:rsidP="00FF36E2">
      <w:pPr>
        <w:tabs>
          <w:tab w:val="left" w:pos="6300"/>
        </w:tabs>
        <w:spacing w:line="360" w:lineRule="auto"/>
        <w:ind w:firstLineChars="200" w:firstLine="480"/>
        <w:rPr>
          <w:rFonts w:ascii="FangSong" w:eastAsia="FangSong" w:hAnsi="FangSong" w:cs="Mongolian Baiti"/>
          <w:sz w:val="24"/>
          <w:szCs w:val="24"/>
        </w:rPr>
      </w:pPr>
    </w:p>
    <w:p w:rsidR="00AC67BA" w:rsidRDefault="00AC67BA" w:rsidP="00FF36E2">
      <w:pPr>
        <w:tabs>
          <w:tab w:val="left" w:pos="6300"/>
        </w:tabs>
        <w:spacing w:line="360" w:lineRule="auto"/>
        <w:ind w:firstLineChars="200" w:firstLine="480"/>
        <w:rPr>
          <w:rFonts w:ascii="FangSong" w:eastAsia="FangSong" w:hAnsi="FangSong" w:cs="Mongolian Baiti"/>
          <w:sz w:val="24"/>
          <w:szCs w:val="24"/>
        </w:rPr>
      </w:pPr>
    </w:p>
    <w:p w:rsidR="00AC67BA" w:rsidRDefault="00AC67BA" w:rsidP="00FF36E2">
      <w:pPr>
        <w:tabs>
          <w:tab w:val="left" w:pos="6300"/>
        </w:tabs>
        <w:spacing w:line="360" w:lineRule="auto"/>
        <w:ind w:firstLineChars="200" w:firstLine="480"/>
        <w:rPr>
          <w:rFonts w:ascii="FangSong" w:eastAsia="FangSong" w:hAnsi="FangSong" w:cs="Mongolian Baiti"/>
          <w:sz w:val="24"/>
          <w:szCs w:val="24"/>
        </w:rPr>
      </w:pPr>
    </w:p>
    <w:p w:rsidR="00AC67BA" w:rsidRDefault="00AC67BA" w:rsidP="00FF36E2">
      <w:pPr>
        <w:tabs>
          <w:tab w:val="left" w:pos="6300"/>
        </w:tabs>
        <w:spacing w:line="360" w:lineRule="auto"/>
        <w:ind w:firstLineChars="200" w:firstLine="480"/>
        <w:rPr>
          <w:rFonts w:ascii="FangSong" w:eastAsia="FangSong" w:hAnsi="FangSong" w:cs="Mongolian Baiti"/>
          <w:sz w:val="24"/>
          <w:szCs w:val="24"/>
        </w:rPr>
      </w:pPr>
    </w:p>
    <w:p w:rsidR="00AC67BA" w:rsidRDefault="00AC67BA" w:rsidP="00FF36E2">
      <w:pPr>
        <w:tabs>
          <w:tab w:val="left" w:pos="6300"/>
        </w:tabs>
        <w:spacing w:line="360" w:lineRule="auto"/>
        <w:ind w:firstLineChars="200" w:firstLine="480"/>
        <w:rPr>
          <w:rFonts w:ascii="FangSong" w:eastAsia="FangSong" w:hAnsi="FangSong" w:cs="Mongolian Baiti"/>
          <w:sz w:val="24"/>
          <w:szCs w:val="24"/>
        </w:rPr>
      </w:pPr>
    </w:p>
    <w:p w:rsidR="00AC67BA" w:rsidRDefault="00AC67BA" w:rsidP="00FF36E2">
      <w:pPr>
        <w:tabs>
          <w:tab w:val="left" w:pos="6300"/>
        </w:tabs>
        <w:spacing w:line="360" w:lineRule="auto"/>
        <w:ind w:firstLineChars="200" w:firstLine="480"/>
        <w:rPr>
          <w:rFonts w:ascii="FangSong" w:eastAsia="FangSong" w:hAnsi="FangSong" w:cs="Mongolian Baiti"/>
          <w:sz w:val="24"/>
          <w:szCs w:val="24"/>
        </w:rPr>
      </w:pPr>
    </w:p>
    <w:p w:rsidR="00AC67BA" w:rsidRDefault="00AC67BA" w:rsidP="00FF36E2">
      <w:pPr>
        <w:tabs>
          <w:tab w:val="left" w:pos="6300"/>
        </w:tabs>
        <w:spacing w:line="360" w:lineRule="auto"/>
        <w:ind w:firstLineChars="200" w:firstLine="480"/>
        <w:rPr>
          <w:rFonts w:ascii="FangSong" w:eastAsia="FangSong" w:hAnsi="FangSong" w:cs="Mongolian Baiti"/>
          <w:sz w:val="24"/>
          <w:szCs w:val="24"/>
        </w:rPr>
      </w:pPr>
    </w:p>
    <w:p w:rsidR="00AC67BA" w:rsidRDefault="00AC67BA" w:rsidP="00FF36E2">
      <w:pPr>
        <w:tabs>
          <w:tab w:val="left" w:pos="6300"/>
        </w:tabs>
        <w:spacing w:line="360" w:lineRule="auto"/>
        <w:ind w:firstLineChars="200" w:firstLine="480"/>
        <w:rPr>
          <w:rFonts w:ascii="FangSong" w:eastAsia="FangSong" w:hAnsi="FangSong" w:cs="Mongolian Baiti"/>
          <w:sz w:val="24"/>
          <w:szCs w:val="24"/>
        </w:rPr>
      </w:pPr>
    </w:p>
    <w:p w:rsidR="00AC67BA" w:rsidRDefault="00AC67BA" w:rsidP="00FF36E2">
      <w:pPr>
        <w:tabs>
          <w:tab w:val="left" w:pos="6300"/>
        </w:tabs>
        <w:spacing w:line="360" w:lineRule="auto"/>
        <w:ind w:firstLineChars="200" w:firstLine="480"/>
        <w:rPr>
          <w:rFonts w:ascii="FangSong" w:eastAsia="FangSong" w:hAnsi="FangSong" w:cs="Mongolian Baiti"/>
          <w:sz w:val="24"/>
          <w:szCs w:val="24"/>
        </w:rPr>
      </w:pPr>
    </w:p>
    <w:p w:rsidR="00AC67BA" w:rsidRDefault="00AC67BA" w:rsidP="00FF36E2">
      <w:pPr>
        <w:tabs>
          <w:tab w:val="left" w:pos="6300"/>
        </w:tabs>
        <w:spacing w:line="360" w:lineRule="auto"/>
        <w:ind w:firstLineChars="200" w:firstLine="480"/>
        <w:rPr>
          <w:rFonts w:ascii="FangSong" w:eastAsia="FangSong" w:hAnsi="FangSong" w:cs="Mongolian Baiti"/>
          <w:sz w:val="24"/>
          <w:szCs w:val="24"/>
        </w:rPr>
      </w:pPr>
    </w:p>
    <w:p w:rsidR="00AC67BA" w:rsidRDefault="00AC67BA" w:rsidP="00FF36E2">
      <w:pPr>
        <w:tabs>
          <w:tab w:val="left" w:pos="6300"/>
        </w:tabs>
        <w:spacing w:line="360" w:lineRule="auto"/>
        <w:ind w:firstLineChars="200" w:firstLine="480"/>
        <w:rPr>
          <w:rFonts w:ascii="FangSong" w:eastAsia="FangSong" w:hAnsi="FangSong" w:cs="Mongolian Baiti"/>
          <w:sz w:val="24"/>
          <w:szCs w:val="24"/>
        </w:rPr>
      </w:pPr>
    </w:p>
    <w:p w:rsidR="00AC67BA" w:rsidRDefault="00AC67BA" w:rsidP="00FF36E2">
      <w:pPr>
        <w:tabs>
          <w:tab w:val="left" w:pos="6300"/>
        </w:tabs>
        <w:spacing w:line="360" w:lineRule="auto"/>
        <w:ind w:firstLineChars="200" w:firstLine="480"/>
        <w:rPr>
          <w:rFonts w:ascii="FangSong" w:eastAsia="FangSong" w:hAnsi="FangSong" w:cs="Mongolian Baiti"/>
          <w:sz w:val="24"/>
          <w:szCs w:val="24"/>
        </w:rPr>
      </w:pPr>
    </w:p>
    <w:p w:rsidR="00AC67BA" w:rsidRPr="006F6724" w:rsidRDefault="00AC67BA" w:rsidP="00FF36E2">
      <w:pPr>
        <w:tabs>
          <w:tab w:val="left" w:pos="6300"/>
        </w:tabs>
        <w:spacing w:line="360" w:lineRule="auto"/>
        <w:ind w:firstLineChars="200" w:firstLine="480"/>
        <w:rPr>
          <w:rFonts w:ascii="FangSong" w:eastAsia="FangSong" w:hAnsi="FangSong" w:cs="Mongolian Baiti"/>
          <w:sz w:val="24"/>
          <w:szCs w:val="24"/>
        </w:rPr>
      </w:pPr>
    </w:p>
    <w:p w:rsidR="00FF36E2" w:rsidRPr="00646EFF" w:rsidRDefault="00FF36E2" w:rsidP="00FF36E2">
      <w:pPr>
        <w:spacing w:line="276" w:lineRule="auto"/>
        <w:rPr>
          <w:rFonts w:asciiTheme="majorEastAsia" w:eastAsiaTheme="majorEastAsia" w:hAnsiTheme="majorEastAsia" w:cs="Times New Roman"/>
          <w:sz w:val="24"/>
          <w:szCs w:val="24"/>
        </w:rPr>
      </w:pPr>
      <w:r w:rsidRPr="00646EFF">
        <w:rPr>
          <w:rFonts w:asciiTheme="majorEastAsia" w:eastAsiaTheme="majorEastAsia" w:hAnsiTheme="majorEastAsia" w:cs="Times New Roman" w:hint="eastAsia"/>
          <w:sz w:val="24"/>
          <w:szCs w:val="24"/>
        </w:rPr>
        <w:lastRenderedPageBreak/>
        <w:t>附：2017年下半年人才引进岗位需求信息表</w:t>
      </w:r>
    </w:p>
    <w:tbl>
      <w:tblPr>
        <w:tblW w:w="9106" w:type="dxa"/>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347"/>
        <w:gridCol w:w="1347"/>
        <w:gridCol w:w="1272"/>
        <w:gridCol w:w="1206"/>
        <w:gridCol w:w="1175"/>
        <w:gridCol w:w="2759"/>
      </w:tblGrid>
      <w:tr w:rsidR="00FF36E2" w:rsidRPr="00646EFF" w:rsidTr="004B2EEB">
        <w:trPr>
          <w:trHeight w:val="360"/>
          <w:jc w:val="center"/>
        </w:trPr>
        <w:tc>
          <w:tcPr>
            <w:tcW w:w="9104" w:type="dxa"/>
            <w:gridSpan w:val="6"/>
            <w:tcBorders>
              <w:top w:val="nil"/>
              <w:left w:val="nil"/>
              <w:bottom w:val="nil"/>
              <w:right w:val="nil"/>
            </w:tcBorders>
            <w:shd w:val="clear" w:color="000000" w:fill="FFFFFF"/>
            <w:vAlign w:val="center"/>
            <w:hideMark/>
          </w:tcPr>
          <w:p w:rsidR="00FF36E2" w:rsidRPr="00646EFF" w:rsidRDefault="00FF36E2" w:rsidP="004B2EEB">
            <w:pPr>
              <w:widowControl/>
              <w:jc w:val="center"/>
              <w:rPr>
                <w:rFonts w:asciiTheme="majorEastAsia" w:eastAsiaTheme="majorEastAsia" w:hAnsiTheme="majorEastAsia" w:cs="Times New Roman"/>
                <w:b/>
                <w:bCs/>
                <w:color w:val="000000"/>
                <w:kern w:val="0"/>
                <w:sz w:val="24"/>
                <w:szCs w:val="24"/>
              </w:rPr>
            </w:pPr>
            <w:r w:rsidRPr="00646EFF">
              <w:rPr>
                <w:rFonts w:asciiTheme="majorEastAsia" w:eastAsiaTheme="majorEastAsia" w:hAnsiTheme="majorEastAsia" w:cs="Times New Roman" w:hint="eastAsia"/>
                <w:b/>
                <w:bCs/>
                <w:color w:val="000000"/>
                <w:kern w:val="0"/>
                <w:sz w:val="24"/>
                <w:szCs w:val="24"/>
              </w:rPr>
              <w:t>东南大学附属中大医院溧水分院</w:t>
            </w:r>
            <w:r>
              <w:rPr>
                <w:rFonts w:asciiTheme="majorEastAsia" w:eastAsiaTheme="majorEastAsia" w:hAnsiTheme="majorEastAsia" w:cs="Times New Roman" w:hint="eastAsia"/>
                <w:b/>
                <w:bCs/>
                <w:color w:val="000000"/>
                <w:kern w:val="0"/>
                <w:sz w:val="24"/>
                <w:szCs w:val="24"/>
              </w:rPr>
              <w:t xml:space="preserve">     </w:t>
            </w:r>
            <w:r w:rsidRPr="00646EFF">
              <w:rPr>
                <w:rFonts w:asciiTheme="majorEastAsia" w:eastAsiaTheme="majorEastAsia" w:hAnsiTheme="majorEastAsia" w:cs="Times New Roman" w:hint="eastAsia"/>
                <w:b/>
                <w:bCs/>
                <w:color w:val="000000"/>
                <w:kern w:val="0"/>
                <w:sz w:val="24"/>
                <w:szCs w:val="24"/>
              </w:rPr>
              <w:t>南京市溧水区人民医院</w:t>
            </w:r>
          </w:p>
        </w:tc>
      </w:tr>
      <w:tr w:rsidR="00FF36E2" w:rsidRPr="00646EFF" w:rsidTr="004B2EEB">
        <w:trPr>
          <w:trHeight w:val="360"/>
          <w:jc w:val="center"/>
        </w:trPr>
        <w:tc>
          <w:tcPr>
            <w:tcW w:w="9104" w:type="dxa"/>
            <w:gridSpan w:val="6"/>
            <w:tcBorders>
              <w:top w:val="nil"/>
              <w:left w:val="nil"/>
              <w:bottom w:val="single" w:sz="8" w:space="0" w:color="auto"/>
              <w:right w:val="nil"/>
            </w:tcBorders>
            <w:shd w:val="clear" w:color="000000" w:fill="FFFFFF"/>
            <w:vAlign w:val="center"/>
            <w:hideMark/>
          </w:tcPr>
          <w:p w:rsidR="00FF36E2" w:rsidRDefault="00FF36E2" w:rsidP="004B2EEB">
            <w:pPr>
              <w:widowControl/>
              <w:jc w:val="center"/>
              <w:rPr>
                <w:rFonts w:asciiTheme="majorEastAsia" w:eastAsiaTheme="majorEastAsia" w:hAnsiTheme="majorEastAsia" w:cs="Times New Roman"/>
                <w:b/>
                <w:bCs/>
                <w:color w:val="000000"/>
                <w:kern w:val="0"/>
                <w:sz w:val="24"/>
                <w:szCs w:val="24"/>
              </w:rPr>
            </w:pPr>
            <w:r w:rsidRPr="00646EFF">
              <w:rPr>
                <w:rFonts w:asciiTheme="majorEastAsia" w:eastAsiaTheme="majorEastAsia" w:hAnsiTheme="majorEastAsia" w:cs="Times New Roman" w:hint="eastAsia"/>
                <w:b/>
                <w:bCs/>
                <w:color w:val="000000"/>
                <w:kern w:val="0"/>
                <w:sz w:val="24"/>
                <w:szCs w:val="24"/>
              </w:rPr>
              <w:t>2017年下半年高层次人才、成熟型人才引进岗位信息表</w:t>
            </w:r>
          </w:p>
          <w:p w:rsidR="00FF36E2" w:rsidRPr="00646EFF" w:rsidRDefault="00FF36E2" w:rsidP="004B2EEB">
            <w:pPr>
              <w:widowControl/>
              <w:jc w:val="center"/>
              <w:rPr>
                <w:rFonts w:asciiTheme="majorEastAsia" w:eastAsiaTheme="majorEastAsia" w:hAnsiTheme="majorEastAsia" w:cs="Times New Roman"/>
                <w:b/>
                <w:bCs/>
                <w:color w:val="000000"/>
                <w:kern w:val="0"/>
                <w:sz w:val="24"/>
                <w:szCs w:val="24"/>
              </w:rPr>
            </w:pPr>
          </w:p>
        </w:tc>
      </w:tr>
      <w:tr w:rsidR="00FF36E2" w:rsidRPr="00215FF1" w:rsidTr="004B2EEB">
        <w:trPr>
          <w:trHeight w:val="360"/>
          <w:jc w:val="center"/>
        </w:trPr>
        <w:tc>
          <w:tcPr>
            <w:tcW w:w="1347" w:type="dxa"/>
            <w:tcBorders>
              <w:top w:val="single" w:sz="8" w:space="0" w:color="auto"/>
            </w:tcBorders>
            <w:shd w:val="clear" w:color="000000" w:fill="FFFFFF"/>
            <w:vAlign w:val="center"/>
            <w:hideMark/>
          </w:tcPr>
          <w:p w:rsidR="00FF36E2" w:rsidRPr="00646EFF" w:rsidRDefault="00FF36E2" w:rsidP="004B2EEB">
            <w:pPr>
              <w:widowControl/>
              <w:jc w:val="center"/>
              <w:rPr>
                <w:rFonts w:asciiTheme="minorEastAsia" w:hAnsiTheme="minorEastAsia" w:cs="Times New Roman"/>
                <w:b/>
                <w:bCs/>
                <w:color w:val="000000"/>
                <w:kern w:val="0"/>
                <w:sz w:val="24"/>
                <w:szCs w:val="24"/>
              </w:rPr>
            </w:pPr>
            <w:r w:rsidRPr="00646EFF">
              <w:rPr>
                <w:rFonts w:asciiTheme="minorEastAsia" w:hAnsiTheme="minorEastAsia" w:cs="Times New Roman" w:hint="eastAsia"/>
                <w:b/>
                <w:bCs/>
                <w:color w:val="000000"/>
                <w:kern w:val="0"/>
                <w:sz w:val="24"/>
                <w:szCs w:val="24"/>
              </w:rPr>
              <w:t>序号</w:t>
            </w:r>
          </w:p>
        </w:tc>
        <w:tc>
          <w:tcPr>
            <w:tcW w:w="1347" w:type="dxa"/>
            <w:tcBorders>
              <w:top w:val="single" w:sz="8" w:space="0" w:color="auto"/>
            </w:tcBorders>
            <w:shd w:val="clear" w:color="auto" w:fill="auto"/>
            <w:vAlign w:val="center"/>
            <w:hideMark/>
          </w:tcPr>
          <w:p w:rsidR="00FF36E2" w:rsidRPr="00646EFF" w:rsidRDefault="00FF36E2" w:rsidP="004B2EEB">
            <w:pPr>
              <w:widowControl/>
              <w:jc w:val="center"/>
              <w:rPr>
                <w:rFonts w:asciiTheme="minorEastAsia" w:hAnsiTheme="minorEastAsia" w:cs="Times New Roman"/>
                <w:b/>
                <w:bCs/>
                <w:color w:val="000000"/>
                <w:kern w:val="0"/>
                <w:sz w:val="24"/>
                <w:szCs w:val="24"/>
              </w:rPr>
            </w:pPr>
            <w:r w:rsidRPr="00646EFF">
              <w:rPr>
                <w:rFonts w:asciiTheme="minorEastAsia" w:hAnsiTheme="minorEastAsia" w:cs="Times New Roman" w:hint="eastAsia"/>
                <w:b/>
                <w:bCs/>
                <w:color w:val="000000"/>
                <w:kern w:val="0"/>
                <w:sz w:val="24"/>
                <w:szCs w:val="24"/>
              </w:rPr>
              <w:t>岗位名称</w:t>
            </w:r>
          </w:p>
        </w:tc>
        <w:tc>
          <w:tcPr>
            <w:tcW w:w="1272" w:type="dxa"/>
            <w:tcBorders>
              <w:top w:val="single" w:sz="8" w:space="0" w:color="auto"/>
            </w:tcBorders>
            <w:shd w:val="clear" w:color="000000" w:fill="FFFFFF"/>
            <w:vAlign w:val="center"/>
            <w:hideMark/>
          </w:tcPr>
          <w:p w:rsidR="00FF36E2" w:rsidRPr="00646EFF" w:rsidRDefault="00FF36E2" w:rsidP="004B2EEB">
            <w:pPr>
              <w:widowControl/>
              <w:jc w:val="center"/>
              <w:rPr>
                <w:rFonts w:asciiTheme="minorEastAsia" w:hAnsiTheme="minorEastAsia" w:cs="Times New Roman"/>
                <w:b/>
                <w:bCs/>
                <w:color w:val="000000"/>
                <w:kern w:val="0"/>
                <w:sz w:val="24"/>
                <w:szCs w:val="24"/>
              </w:rPr>
            </w:pPr>
            <w:r w:rsidRPr="00646EFF">
              <w:rPr>
                <w:rFonts w:asciiTheme="minorEastAsia" w:hAnsiTheme="minorEastAsia" w:cs="Times New Roman" w:hint="eastAsia"/>
                <w:b/>
                <w:bCs/>
                <w:color w:val="000000"/>
                <w:kern w:val="0"/>
                <w:sz w:val="24"/>
                <w:szCs w:val="24"/>
              </w:rPr>
              <w:t>岗位类别</w:t>
            </w:r>
          </w:p>
        </w:tc>
        <w:tc>
          <w:tcPr>
            <w:tcW w:w="1206" w:type="dxa"/>
            <w:tcBorders>
              <w:top w:val="single" w:sz="8" w:space="0" w:color="auto"/>
            </w:tcBorders>
            <w:shd w:val="clear" w:color="000000" w:fill="FFFFFF"/>
            <w:vAlign w:val="center"/>
            <w:hideMark/>
          </w:tcPr>
          <w:p w:rsidR="00FF36E2" w:rsidRPr="00646EFF" w:rsidRDefault="00FF36E2" w:rsidP="004B2EEB">
            <w:pPr>
              <w:widowControl/>
              <w:jc w:val="center"/>
              <w:rPr>
                <w:rFonts w:asciiTheme="minorEastAsia" w:hAnsiTheme="minorEastAsia" w:cs="Times New Roman"/>
                <w:b/>
                <w:bCs/>
                <w:color w:val="000000"/>
                <w:kern w:val="0"/>
                <w:sz w:val="24"/>
                <w:szCs w:val="24"/>
              </w:rPr>
            </w:pPr>
            <w:r w:rsidRPr="00646EFF">
              <w:rPr>
                <w:rFonts w:asciiTheme="minorEastAsia" w:hAnsiTheme="minorEastAsia" w:cs="Times New Roman" w:hint="eastAsia"/>
                <w:b/>
                <w:bCs/>
                <w:color w:val="000000"/>
                <w:kern w:val="0"/>
                <w:sz w:val="24"/>
                <w:szCs w:val="24"/>
              </w:rPr>
              <w:t>高层次人才</w:t>
            </w:r>
          </w:p>
        </w:tc>
        <w:tc>
          <w:tcPr>
            <w:tcW w:w="1175" w:type="dxa"/>
            <w:tcBorders>
              <w:top w:val="single" w:sz="8" w:space="0" w:color="auto"/>
            </w:tcBorders>
            <w:shd w:val="clear" w:color="000000" w:fill="FFFFFF"/>
            <w:vAlign w:val="center"/>
            <w:hideMark/>
          </w:tcPr>
          <w:p w:rsidR="00FF36E2" w:rsidRPr="00646EFF" w:rsidRDefault="00FF36E2" w:rsidP="004B2EEB">
            <w:pPr>
              <w:widowControl/>
              <w:jc w:val="center"/>
              <w:rPr>
                <w:rFonts w:asciiTheme="minorEastAsia" w:hAnsiTheme="minorEastAsia" w:cs="Times New Roman"/>
                <w:b/>
                <w:bCs/>
                <w:color w:val="000000"/>
                <w:kern w:val="0"/>
                <w:sz w:val="24"/>
                <w:szCs w:val="24"/>
              </w:rPr>
            </w:pPr>
            <w:r w:rsidRPr="00646EFF">
              <w:rPr>
                <w:rFonts w:asciiTheme="minorEastAsia" w:hAnsiTheme="minorEastAsia" w:cs="Times New Roman" w:hint="eastAsia"/>
                <w:b/>
                <w:bCs/>
                <w:color w:val="000000"/>
                <w:kern w:val="0"/>
                <w:sz w:val="24"/>
                <w:szCs w:val="24"/>
              </w:rPr>
              <w:t>成熟型人才</w:t>
            </w:r>
          </w:p>
        </w:tc>
        <w:tc>
          <w:tcPr>
            <w:tcW w:w="2759" w:type="dxa"/>
            <w:tcBorders>
              <w:top w:val="single" w:sz="8" w:space="0" w:color="auto"/>
            </w:tcBorders>
            <w:shd w:val="clear" w:color="000000" w:fill="FFFFFF"/>
            <w:vAlign w:val="center"/>
            <w:hideMark/>
          </w:tcPr>
          <w:p w:rsidR="00FF36E2" w:rsidRPr="00646EFF" w:rsidRDefault="00FF36E2" w:rsidP="004B2EEB">
            <w:pPr>
              <w:widowControl/>
              <w:jc w:val="center"/>
              <w:rPr>
                <w:rFonts w:asciiTheme="minorEastAsia" w:hAnsiTheme="minorEastAsia" w:cs="Times New Roman"/>
                <w:b/>
                <w:bCs/>
                <w:color w:val="000000"/>
                <w:kern w:val="0"/>
                <w:sz w:val="24"/>
                <w:szCs w:val="24"/>
              </w:rPr>
            </w:pPr>
            <w:r w:rsidRPr="00646EFF">
              <w:rPr>
                <w:rFonts w:asciiTheme="minorEastAsia" w:hAnsiTheme="minorEastAsia" w:cs="Times New Roman" w:hint="eastAsia"/>
                <w:b/>
                <w:bCs/>
                <w:color w:val="000000"/>
                <w:kern w:val="0"/>
                <w:sz w:val="24"/>
                <w:szCs w:val="24"/>
              </w:rPr>
              <w:t>考试形式、所占比例</w:t>
            </w:r>
          </w:p>
        </w:tc>
      </w:tr>
      <w:tr w:rsidR="00FF36E2" w:rsidRPr="00215FF1" w:rsidTr="004B2EEB">
        <w:trPr>
          <w:trHeight w:val="360"/>
          <w:jc w:val="center"/>
        </w:trPr>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1</w:t>
            </w:r>
          </w:p>
        </w:tc>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妇科</w:t>
            </w:r>
          </w:p>
        </w:tc>
        <w:tc>
          <w:tcPr>
            <w:tcW w:w="1272"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专技岗</w:t>
            </w:r>
          </w:p>
        </w:tc>
        <w:tc>
          <w:tcPr>
            <w:tcW w:w="1206"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1</w:t>
            </w:r>
          </w:p>
        </w:tc>
        <w:tc>
          <w:tcPr>
            <w:tcW w:w="1175"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1</w:t>
            </w:r>
          </w:p>
        </w:tc>
        <w:tc>
          <w:tcPr>
            <w:tcW w:w="2759" w:type="dxa"/>
            <w:shd w:val="clear" w:color="auto" w:fill="auto"/>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单位考核：100%</w:t>
            </w:r>
          </w:p>
        </w:tc>
      </w:tr>
      <w:tr w:rsidR="00FF36E2" w:rsidRPr="00215FF1" w:rsidTr="004B2EEB">
        <w:trPr>
          <w:trHeight w:val="360"/>
          <w:jc w:val="center"/>
        </w:trPr>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2</w:t>
            </w:r>
          </w:p>
        </w:tc>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产科</w:t>
            </w:r>
          </w:p>
        </w:tc>
        <w:tc>
          <w:tcPr>
            <w:tcW w:w="1272"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专技岗</w:t>
            </w:r>
          </w:p>
        </w:tc>
        <w:tc>
          <w:tcPr>
            <w:tcW w:w="1206"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1</w:t>
            </w:r>
          </w:p>
        </w:tc>
        <w:tc>
          <w:tcPr>
            <w:tcW w:w="1175"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2</w:t>
            </w:r>
          </w:p>
        </w:tc>
        <w:tc>
          <w:tcPr>
            <w:tcW w:w="2759" w:type="dxa"/>
            <w:shd w:val="clear" w:color="auto" w:fill="auto"/>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单位考核：100%</w:t>
            </w:r>
          </w:p>
        </w:tc>
      </w:tr>
      <w:tr w:rsidR="00FF36E2" w:rsidRPr="00215FF1" w:rsidTr="004B2EEB">
        <w:trPr>
          <w:trHeight w:val="360"/>
          <w:jc w:val="center"/>
        </w:trPr>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3</w:t>
            </w:r>
          </w:p>
        </w:tc>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骨科</w:t>
            </w:r>
          </w:p>
        </w:tc>
        <w:tc>
          <w:tcPr>
            <w:tcW w:w="1272"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专技岗</w:t>
            </w:r>
          </w:p>
        </w:tc>
        <w:tc>
          <w:tcPr>
            <w:tcW w:w="1206"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2</w:t>
            </w:r>
          </w:p>
        </w:tc>
        <w:tc>
          <w:tcPr>
            <w:tcW w:w="1175"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5</w:t>
            </w:r>
          </w:p>
        </w:tc>
        <w:tc>
          <w:tcPr>
            <w:tcW w:w="2759" w:type="dxa"/>
            <w:shd w:val="clear" w:color="auto" w:fill="auto"/>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单位考核：100%</w:t>
            </w:r>
          </w:p>
        </w:tc>
      </w:tr>
      <w:tr w:rsidR="00FF36E2" w:rsidRPr="00215FF1" w:rsidTr="004B2EEB">
        <w:trPr>
          <w:trHeight w:val="360"/>
          <w:jc w:val="center"/>
        </w:trPr>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4</w:t>
            </w:r>
          </w:p>
        </w:tc>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普外科</w:t>
            </w:r>
          </w:p>
        </w:tc>
        <w:tc>
          <w:tcPr>
            <w:tcW w:w="1272"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专技岗</w:t>
            </w:r>
          </w:p>
        </w:tc>
        <w:tc>
          <w:tcPr>
            <w:tcW w:w="1206"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2</w:t>
            </w:r>
          </w:p>
        </w:tc>
        <w:tc>
          <w:tcPr>
            <w:tcW w:w="1175"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3</w:t>
            </w:r>
          </w:p>
        </w:tc>
        <w:tc>
          <w:tcPr>
            <w:tcW w:w="2759" w:type="dxa"/>
            <w:shd w:val="clear" w:color="auto" w:fill="auto"/>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单位考核：100%</w:t>
            </w:r>
          </w:p>
        </w:tc>
      </w:tr>
      <w:tr w:rsidR="00FF36E2" w:rsidRPr="00215FF1" w:rsidTr="004B2EEB">
        <w:trPr>
          <w:trHeight w:val="360"/>
          <w:jc w:val="center"/>
        </w:trPr>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5</w:t>
            </w:r>
          </w:p>
        </w:tc>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皮肤科</w:t>
            </w:r>
          </w:p>
        </w:tc>
        <w:tc>
          <w:tcPr>
            <w:tcW w:w="1272"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专技岗</w:t>
            </w:r>
          </w:p>
        </w:tc>
        <w:tc>
          <w:tcPr>
            <w:tcW w:w="1206"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1</w:t>
            </w:r>
          </w:p>
        </w:tc>
        <w:tc>
          <w:tcPr>
            <w:tcW w:w="1175"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1</w:t>
            </w:r>
          </w:p>
        </w:tc>
        <w:tc>
          <w:tcPr>
            <w:tcW w:w="2759" w:type="dxa"/>
            <w:shd w:val="clear" w:color="auto" w:fill="auto"/>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单位考核：100%</w:t>
            </w:r>
          </w:p>
        </w:tc>
      </w:tr>
      <w:tr w:rsidR="00FF36E2" w:rsidRPr="00215FF1" w:rsidTr="004B2EEB">
        <w:trPr>
          <w:trHeight w:val="360"/>
          <w:jc w:val="center"/>
        </w:trPr>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6</w:t>
            </w:r>
          </w:p>
        </w:tc>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神经外科</w:t>
            </w:r>
          </w:p>
        </w:tc>
        <w:tc>
          <w:tcPr>
            <w:tcW w:w="1272"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专技岗</w:t>
            </w:r>
          </w:p>
        </w:tc>
        <w:tc>
          <w:tcPr>
            <w:tcW w:w="1206"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1</w:t>
            </w:r>
          </w:p>
        </w:tc>
        <w:tc>
          <w:tcPr>
            <w:tcW w:w="1175"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3</w:t>
            </w:r>
          </w:p>
        </w:tc>
        <w:tc>
          <w:tcPr>
            <w:tcW w:w="2759" w:type="dxa"/>
            <w:shd w:val="clear" w:color="auto" w:fill="auto"/>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单位考核：100%</w:t>
            </w:r>
          </w:p>
        </w:tc>
      </w:tr>
      <w:tr w:rsidR="00FF36E2" w:rsidRPr="00215FF1" w:rsidTr="004B2EEB">
        <w:trPr>
          <w:trHeight w:val="360"/>
          <w:jc w:val="center"/>
        </w:trPr>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7</w:t>
            </w:r>
          </w:p>
        </w:tc>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泌尿外科</w:t>
            </w:r>
          </w:p>
        </w:tc>
        <w:tc>
          <w:tcPr>
            <w:tcW w:w="1272"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专技岗</w:t>
            </w:r>
          </w:p>
        </w:tc>
        <w:tc>
          <w:tcPr>
            <w:tcW w:w="1206"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1</w:t>
            </w:r>
          </w:p>
        </w:tc>
        <w:tc>
          <w:tcPr>
            <w:tcW w:w="1175"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3</w:t>
            </w:r>
          </w:p>
        </w:tc>
        <w:tc>
          <w:tcPr>
            <w:tcW w:w="2759" w:type="dxa"/>
            <w:shd w:val="clear" w:color="auto" w:fill="auto"/>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单位考核：100%</w:t>
            </w:r>
          </w:p>
        </w:tc>
      </w:tr>
      <w:tr w:rsidR="00FF36E2" w:rsidRPr="00215FF1" w:rsidTr="004B2EEB">
        <w:trPr>
          <w:trHeight w:val="360"/>
          <w:jc w:val="center"/>
        </w:trPr>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8</w:t>
            </w:r>
          </w:p>
        </w:tc>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胸外科</w:t>
            </w:r>
          </w:p>
        </w:tc>
        <w:tc>
          <w:tcPr>
            <w:tcW w:w="1272"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专技岗</w:t>
            </w:r>
          </w:p>
        </w:tc>
        <w:tc>
          <w:tcPr>
            <w:tcW w:w="1206"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1</w:t>
            </w:r>
          </w:p>
        </w:tc>
        <w:tc>
          <w:tcPr>
            <w:tcW w:w="1175"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1</w:t>
            </w:r>
          </w:p>
        </w:tc>
        <w:tc>
          <w:tcPr>
            <w:tcW w:w="2759" w:type="dxa"/>
            <w:shd w:val="clear" w:color="auto" w:fill="auto"/>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单位考核：100%</w:t>
            </w:r>
          </w:p>
        </w:tc>
      </w:tr>
      <w:tr w:rsidR="00FF36E2" w:rsidRPr="00215FF1" w:rsidTr="004B2EEB">
        <w:trPr>
          <w:trHeight w:val="360"/>
          <w:jc w:val="center"/>
        </w:trPr>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9</w:t>
            </w:r>
          </w:p>
        </w:tc>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新生儿</w:t>
            </w:r>
          </w:p>
        </w:tc>
        <w:tc>
          <w:tcPr>
            <w:tcW w:w="1272"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专技岗</w:t>
            </w:r>
          </w:p>
        </w:tc>
        <w:tc>
          <w:tcPr>
            <w:tcW w:w="1206"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1</w:t>
            </w:r>
          </w:p>
        </w:tc>
        <w:tc>
          <w:tcPr>
            <w:tcW w:w="1175"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2</w:t>
            </w:r>
          </w:p>
        </w:tc>
        <w:tc>
          <w:tcPr>
            <w:tcW w:w="2759" w:type="dxa"/>
            <w:shd w:val="clear" w:color="auto" w:fill="auto"/>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单位考核：100%</w:t>
            </w:r>
          </w:p>
        </w:tc>
      </w:tr>
      <w:tr w:rsidR="00FF36E2" w:rsidRPr="00215FF1" w:rsidTr="004B2EEB">
        <w:trPr>
          <w:trHeight w:val="360"/>
          <w:jc w:val="center"/>
        </w:trPr>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10</w:t>
            </w:r>
          </w:p>
        </w:tc>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儿科</w:t>
            </w:r>
          </w:p>
        </w:tc>
        <w:tc>
          <w:tcPr>
            <w:tcW w:w="1272"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专技岗</w:t>
            </w:r>
          </w:p>
        </w:tc>
        <w:tc>
          <w:tcPr>
            <w:tcW w:w="1206" w:type="dxa"/>
            <w:shd w:val="clear" w:color="auto" w:fill="auto"/>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1</w:t>
            </w:r>
          </w:p>
        </w:tc>
        <w:tc>
          <w:tcPr>
            <w:tcW w:w="1175"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2</w:t>
            </w:r>
          </w:p>
        </w:tc>
        <w:tc>
          <w:tcPr>
            <w:tcW w:w="2759" w:type="dxa"/>
            <w:shd w:val="clear" w:color="auto" w:fill="auto"/>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单位考核：100%</w:t>
            </w:r>
          </w:p>
        </w:tc>
      </w:tr>
      <w:tr w:rsidR="00FF36E2" w:rsidRPr="00215FF1" w:rsidTr="004B2EEB">
        <w:trPr>
          <w:trHeight w:val="360"/>
          <w:jc w:val="center"/>
        </w:trPr>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11</w:t>
            </w:r>
          </w:p>
        </w:tc>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心内科</w:t>
            </w:r>
          </w:p>
        </w:tc>
        <w:tc>
          <w:tcPr>
            <w:tcW w:w="1272"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专技岗</w:t>
            </w:r>
          </w:p>
        </w:tc>
        <w:tc>
          <w:tcPr>
            <w:tcW w:w="1206"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2</w:t>
            </w:r>
          </w:p>
        </w:tc>
        <w:tc>
          <w:tcPr>
            <w:tcW w:w="1175"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4</w:t>
            </w:r>
          </w:p>
        </w:tc>
        <w:tc>
          <w:tcPr>
            <w:tcW w:w="2759" w:type="dxa"/>
            <w:shd w:val="clear" w:color="auto" w:fill="auto"/>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单位考核：100%</w:t>
            </w:r>
          </w:p>
        </w:tc>
      </w:tr>
      <w:tr w:rsidR="00FF36E2" w:rsidRPr="00215FF1" w:rsidTr="004B2EEB">
        <w:trPr>
          <w:trHeight w:val="360"/>
          <w:jc w:val="center"/>
        </w:trPr>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12</w:t>
            </w:r>
          </w:p>
        </w:tc>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血液科</w:t>
            </w:r>
          </w:p>
        </w:tc>
        <w:tc>
          <w:tcPr>
            <w:tcW w:w="1272"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专技岗</w:t>
            </w:r>
          </w:p>
        </w:tc>
        <w:tc>
          <w:tcPr>
            <w:tcW w:w="1206"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1</w:t>
            </w:r>
          </w:p>
        </w:tc>
        <w:tc>
          <w:tcPr>
            <w:tcW w:w="1175"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1</w:t>
            </w:r>
          </w:p>
        </w:tc>
        <w:tc>
          <w:tcPr>
            <w:tcW w:w="2759" w:type="dxa"/>
            <w:shd w:val="clear" w:color="auto" w:fill="auto"/>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单位考核：100%</w:t>
            </w:r>
          </w:p>
        </w:tc>
      </w:tr>
      <w:tr w:rsidR="00FF36E2" w:rsidRPr="00215FF1" w:rsidTr="004B2EEB">
        <w:trPr>
          <w:trHeight w:val="360"/>
          <w:jc w:val="center"/>
        </w:trPr>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13</w:t>
            </w:r>
          </w:p>
        </w:tc>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消化内科</w:t>
            </w:r>
          </w:p>
        </w:tc>
        <w:tc>
          <w:tcPr>
            <w:tcW w:w="1272"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专技岗</w:t>
            </w:r>
          </w:p>
        </w:tc>
        <w:tc>
          <w:tcPr>
            <w:tcW w:w="1206"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2</w:t>
            </w:r>
          </w:p>
        </w:tc>
        <w:tc>
          <w:tcPr>
            <w:tcW w:w="1175"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3</w:t>
            </w:r>
          </w:p>
        </w:tc>
        <w:tc>
          <w:tcPr>
            <w:tcW w:w="2759" w:type="dxa"/>
            <w:shd w:val="clear" w:color="auto" w:fill="auto"/>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单位考核：100%</w:t>
            </w:r>
          </w:p>
        </w:tc>
      </w:tr>
      <w:tr w:rsidR="00FF36E2" w:rsidRPr="00215FF1" w:rsidTr="004B2EEB">
        <w:trPr>
          <w:trHeight w:val="360"/>
          <w:jc w:val="center"/>
        </w:trPr>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14</w:t>
            </w:r>
          </w:p>
        </w:tc>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神经内科</w:t>
            </w:r>
          </w:p>
        </w:tc>
        <w:tc>
          <w:tcPr>
            <w:tcW w:w="1272"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专技岗</w:t>
            </w:r>
          </w:p>
        </w:tc>
        <w:tc>
          <w:tcPr>
            <w:tcW w:w="1206"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2</w:t>
            </w:r>
          </w:p>
        </w:tc>
        <w:tc>
          <w:tcPr>
            <w:tcW w:w="1175"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3</w:t>
            </w:r>
          </w:p>
        </w:tc>
        <w:tc>
          <w:tcPr>
            <w:tcW w:w="2759" w:type="dxa"/>
            <w:shd w:val="clear" w:color="auto" w:fill="auto"/>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单位考核：100%</w:t>
            </w:r>
          </w:p>
        </w:tc>
      </w:tr>
      <w:tr w:rsidR="00FF36E2" w:rsidRPr="00215FF1" w:rsidTr="004B2EEB">
        <w:trPr>
          <w:trHeight w:val="360"/>
          <w:jc w:val="center"/>
        </w:trPr>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15</w:t>
            </w:r>
          </w:p>
        </w:tc>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呼吸内科</w:t>
            </w:r>
          </w:p>
        </w:tc>
        <w:tc>
          <w:tcPr>
            <w:tcW w:w="1272"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专技岗</w:t>
            </w:r>
          </w:p>
        </w:tc>
        <w:tc>
          <w:tcPr>
            <w:tcW w:w="1206"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2</w:t>
            </w:r>
          </w:p>
        </w:tc>
        <w:tc>
          <w:tcPr>
            <w:tcW w:w="1175"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2</w:t>
            </w:r>
          </w:p>
        </w:tc>
        <w:tc>
          <w:tcPr>
            <w:tcW w:w="2759" w:type="dxa"/>
            <w:shd w:val="clear" w:color="auto" w:fill="auto"/>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单位考核：100%</w:t>
            </w:r>
          </w:p>
        </w:tc>
      </w:tr>
      <w:tr w:rsidR="00FF36E2" w:rsidRPr="00215FF1" w:rsidTr="004B2EEB">
        <w:trPr>
          <w:trHeight w:val="360"/>
          <w:jc w:val="center"/>
        </w:trPr>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16</w:t>
            </w:r>
          </w:p>
        </w:tc>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肿瘤内科</w:t>
            </w:r>
          </w:p>
        </w:tc>
        <w:tc>
          <w:tcPr>
            <w:tcW w:w="1272"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专技岗</w:t>
            </w:r>
          </w:p>
        </w:tc>
        <w:tc>
          <w:tcPr>
            <w:tcW w:w="1206"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1</w:t>
            </w:r>
          </w:p>
        </w:tc>
        <w:tc>
          <w:tcPr>
            <w:tcW w:w="1175"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1</w:t>
            </w:r>
          </w:p>
        </w:tc>
        <w:tc>
          <w:tcPr>
            <w:tcW w:w="2759" w:type="dxa"/>
            <w:shd w:val="clear" w:color="auto" w:fill="auto"/>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单位考核：100%</w:t>
            </w:r>
          </w:p>
        </w:tc>
      </w:tr>
      <w:tr w:rsidR="00FF36E2" w:rsidRPr="00215FF1" w:rsidTr="004B2EEB">
        <w:trPr>
          <w:trHeight w:val="360"/>
          <w:jc w:val="center"/>
        </w:trPr>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17</w:t>
            </w:r>
          </w:p>
        </w:tc>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感染科</w:t>
            </w:r>
          </w:p>
        </w:tc>
        <w:tc>
          <w:tcPr>
            <w:tcW w:w="1272"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专技岗</w:t>
            </w:r>
          </w:p>
        </w:tc>
        <w:tc>
          <w:tcPr>
            <w:tcW w:w="1206"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1</w:t>
            </w:r>
          </w:p>
        </w:tc>
        <w:tc>
          <w:tcPr>
            <w:tcW w:w="1175"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1</w:t>
            </w:r>
          </w:p>
        </w:tc>
        <w:tc>
          <w:tcPr>
            <w:tcW w:w="2759" w:type="dxa"/>
            <w:shd w:val="clear" w:color="auto" w:fill="auto"/>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单位考核：100%</w:t>
            </w:r>
          </w:p>
        </w:tc>
      </w:tr>
      <w:tr w:rsidR="00FF36E2" w:rsidRPr="00215FF1" w:rsidTr="004B2EEB">
        <w:trPr>
          <w:trHeight w:val="360"/>
          <w:jc w:val="center"/>
        </w:trPr>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18</w:t>
            </w:r>
          </w:p>
        </w:tc>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内分泌科</w:t>
            </w:r>
          </w:p>
        </w:tc>
        <w:tc>
          <w:tcPr>
            <w:tcW w:w="1272"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专技岗</w:t>
            </w:r>
          </w:p>
        </w:tc>
        <w:tc>
          <w:tcPr>
            <w:tcW w:w="1206"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2</w:t>
            </w:r>
          </w:p>
        </w:tc>
        <w:tc>
          <w:tcPr>
            <w:tcW w:w="1175"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4</w:t>
            </w:r>
          </w:p>
        </w:tc>
        <w:tc>
          <w:tcPr>
            <w:tcW w:w="2759" w:type="dxa"/>
            <w:shd w:val="clear" w:color="auto" w:fill="auto"/>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单位考核：100%</w:t>
            </w:r>
          </w:p>
        </w:tc>
      </w:tr>
      <w:tr w:rsidR="00FF36E2" w:rsidRPr="00215FF1" w:rsidTr="004B2EEB">
        <w:trPr>
          <w:trHeight w:val="360"/>
          <w:jc w:val="center"/>
        </w:trPr>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19</w:t>
            </w:r>
          </w:p>
        </w:tc>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麻醉科</w:t>
            </w:r>
          </w:p>
        </w:tc>
        <w:tc>
          <w:tcPr>
            <w:tcW w:w="1272"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专技岗</w:t>
            </w:r>
          </w:p>
        </w:tc>
        <w:tc>
          <w:tcPr>
            <w:tcW w:w="1206"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2</w:t>
            </w:r>
          </w:p>
        </w:tc>
        <w:tc>
          <w:tcPr>
            <w:tcW w:w="1175"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2</w:t>
            </w:r>
          </w:p>
        </w:tc>
        <w:tc>
          <w:tcPr>
            <w:tcW w:w="2759" w:type="dxa"/>
            <w:shd w:val="clear" w:color="auto" w:fill="auto"/>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单位考核：100%</w:t>
            </w:r>
          </w:p>
        </w:tc>
      </w:tr>
      <w:tr w:rsidR="00FF36E2" w:rsidRPr="00215FF1" w:rsidTr="004B2EEB">
        <w:trPr>
          <w:trHeight w:val="360"/>
          <w:jc w:val="center"/>
        </w:trPr>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20</w:t>
            </w:r>
          </w:p>
        </w:tc>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急诊科</w:t>
            </w:r>
          </w:p>
        </w:tc>
        <w:tc>
          <w:tcPr>
            <w:tcW w:w="1272"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专技岗</w:t>
            </w:r>
          </w:p>
        </w:tc>
        <w:tc>
          <w:tcPr>
            <w:tcW w:w="1206"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1</w:t>
            </w:r>
          </w:p>
        </w:tc>
        <w:tc>
          <w:tcPr>
            <w:tcW w:w="1175"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6</w:t>
            </w:r>
          </w:p>
        </w:tc>
        <w:tc>
          <w:tcPr>
            <w:tcW w:w="2759" w:type="dxa"/>
            <w:shd w:val="clear" w:color="auto" w:fill="auto"/>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单位考核：100%</w:t>
            </w:r>
          </w:p>
        </w:tc>
      </w:tr>
      <w:tr w:rsidR="00FF36E2" w:rsidRPr="00215FF1" w:rsidTr="004B2EEB">
        <w:trPr>
          <w:trHeight w:val="360"/>
          <w:jc w:val="center"/>
        </w:trPr>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21</w:t>
            </w:r>
          </w:p>
        </w:tc>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口腔科</w:t>
            </w:r>
          </w:p>
        </w:tc>
        <w:tc>
          <w:tcPr>
            <w:tcW w:w="1272"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专技岗</w:t>
            </w:r>
          </w:p>
        </w:tc>
        <w:tc>
          <w:tcPr>
            <w:tcW w:w="1206"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1</w:t>
            </w:r>
          </w:p>
        </w:tc>
        <w:tc>
          <w:tcPr>
            <w:tcW w:w="1175"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0</w:t>
            </w:r>
          </w:p>
        </w:tc>
        <w:tc>
          <w:tcPr>
            <w:tcW w:w="2759" w:type="dxa"/>
            <w:shd w:val="clear" w:color="auto" w:fill="auto"/>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单位考核：100%</w:t>
            </w:r>
          </w:p>
        </w:tc>
      </w:tr>
      <w:tr w:rsidR="00FF36E2" w:rsidRPr="00215FF1" w:rsidTr="004B2EEB">
        <w:trPr>
          <w:trHeight w:val="360"/>
          <w:jc w:val="center"/>
        </w:trPr>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22</w:t>
            </w:r>
          </w:p>
        </w:tc>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眼科</w:t>
            </w:r>
          </w:p>
        </w:tc>
        <w:tc>
          <w:tcPr>
            <w:tcW w:w="1272"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专技岗</w:t>
            </w:r>
          </w:p>
        </w:tc>
        <w:tc>
          <w:tcPr>
            <w:tcW w:w="1206"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1</w:t>
            </w:r>
          </w:p>
        </w:tc>
        <w:tc>
          <w:tcPr>
            <w:tcW w:w="1175"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2</w:t>
            </w:r>
          </w:p>
        </w:tc>
        <w:tc>
          <w:tcPr>
            <w:tcW w:w="2759" w:type="dxa"/>
            <w:shd w:val="clear" w:color="auto" w:fill="auto"/>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单位考核：100%</w:t>
            </w:r>
          </w:p>
        </w:tc>
      </w:tr>
      <w:tr w:rsidR="00FF36E2" w:rsidRPr="00215FF1" w:rsidTr="004B2EEB">
        <w:trPr>
          <w:trHeight w:val="360"/>
          <w:jc w:val="center"/>
        </w:trPr>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23</w:t>
            </w:r>
          </w:p>
        </w:tc>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耳鼻喉科</w:t>
            </w:r>
          </w:p>
        </w:tc>
        <w:tc>
          <w:tcPr>
            <w:tcW w:w="1272"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专技岗</w:t>
            </w:r>
          </w:p>
        </w:tc>
        <w:tc>
          <w:tcPr>
            <w:tcW w:w="1206"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1</w:t>
            </w:r>
          </w:p>
        </w:tc>
        <w:tc>
          <w:tcPr>
            <w:tcW w:w="1175"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2</w:t>
            </w:r>
          </w:p>
        </w:tc>
        <w:tc>
          <w:tcPr>
            <w:tcW w:w="2759" w:type="dxa"/>
            <w:shd w:val="clear" w:color="auto" w:fill="auto"/>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单位考核：100%</w:t>
            </w:r>
          </w:p>
        </w:tc>
      </w:tr>
      <w:tr w:rsidR="00FF36E2" w:rsidRPr="00215FF1" w:rsidTr="004B2EEB">
        <w:trPr>
          <w:trHeight w:val="360"/>
          <w:jc w:val="center"/>
        </w:trPr>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24</w:t>
            </w:r>
          </w:p>
        </w:tc>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检验科</w:t>
            </w:r>
          </w:p>
        </w:tc>
        <w:tc>
          <w:tcPr>
            <w:tcW w:w="1272"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专技岗</w:t>
            </w:r>
          </w:p>
        </w:tc>
        <w:tc>
          <w:tcPr>
            <w:tcW w:w="1206"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1</w:t>
            </w:r>
          </w:p>
        </w:tc>
        <w:tc>
          <w:tcPr>
            <w:tcW w:w="1175"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2</w:t>
            </w:r>
          </w:p>
        </w:tc>
        <w:tc>
          <w:tcPr>
            <w:tcW w:w="2759" w:type="dxa"/>
            <w:shd w:val="clear" w:color="auto" w:fill="auto"/>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单位考核：100%</w:t>
            </w:r>
          </w:p>
        </w:tc>
      </w:tr>
      <w:tr w:rsidR="00FF36E2" w:rsidRPr="00215FF1" w:rsidTr="004B2EEB">
        <w:trPr>
          <w:trHeight w:val="360"/>
          <w:jc w:val="center"/>
        </w:trPr>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25</w:t>
            </w:r>
          </w:p>
        </w:tc>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介入科</w:t>
            </w:r>
          </w:p>
        </w:tc>
        <w:tc>
          <w:tcPr>
            <w:tcW w:w="1272"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专技岗</w:t>
            </w:r>
          </w:p>
        </w:tc>
        <w:tc>
          <w:tcPr>
            <w:tcW w:w="1206"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1</w:t>
            </w:r>
          </w:p>
        </w:tc>
        <w:tc>
          <w:tcPr>
            <w:tcW w:w="1175"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2</w:t>
            </w:r>
          </w:p>
        </w:tc>
        <w:tc>
          <w:tcPr>
            <w:tcW w:w="2759" w:type="dxa"/>
            <w:shd w:val="clear" w:color="auto" w:fill="auto"/>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单位考核：100%</w:t>
            </w:r>
          </w:p>
        </w:tc>
      </w:tr>
      <w:tr w:rsidR="00FF36E2" w:rsidRPr="00215FF1" w:rsidTr="004B2EEB">
        <w:trPr>
          <w:trHeight w:val="360"/>
          <w:jc w:val="center"/>
        </w:trPr>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26</w:t>
            </w:r>
          </w:p>
        </w:tc>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超声科</w:t>
            </w:r>
          </w:p>
        </w:tc>
        <w:tc>
          <w:tcPr>
            <w:tcW w:w="1272"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专技岗</w:t>
            </w:r>
          </w:p>
        </w:tc>
        <w:tc>
          <w:tcPr>
            <w:tcW w:w="1206"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1</w:t>
            </w:r>
          </w:p>
        </w:tc>
        <w:tc>
          <w:tcPr>
            <w:tcW w:w="1175"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3</w:t>
            </w:r>
          </w:p>
        </w:tc>
        <w:tc>
          <w:tcPr>
            <w:tcW w:w="2759" w:type="dxa"/>
            <w:shd w:val="clear" w:color="auto" w:fill="auto"/>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单位考核：100%</w:t>
            </w:r>
          </w:p>
        </w:tc>
      </w:tr>
      <w:tr w:rsidR="00FF36E2" w:rsidRPr="00215FF1" w:rsidTr="004B2EEB">
        <w:trPr>
          <w:trHeight w:val="360"/>
          <w:jc w:val="center"/>
        </w:trPr>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27</w:t>
            </w:r>
          </w:p>
        </w:tc>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病理科</w:t>
            </w:r>
          </w:p>
        </w:tc>
        <w:tc>
          <w:tcPr>
            <w:tcW w:w="1272"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专技岗</w:t>
            </w:r>
          </w:p>
        </w:tc>
        <w:tc>
          <w:tcPr>
            <w:tcW w:w="1206"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1</w:t>
            </w:r>
          </w:p>
        </w:tc>
        <w:tc>
          <w:tcPr>
            <w:tcW w:w="1175"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1</w:t>
            </w:r>
          </w:p>
        </w:tc>
        <w:tc>
          <w:tcPr>
            <w:tcW w:w="2759" w:type="dxa"/>
            <w:shd w:val="clear" w:color="auto" w:fill="auto"/>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单位考核：100%</w:t>
            </w:r>
          </w:p>
        </w:tc>
      </w:tr>
      <w:tr w:rsidR="00FF36E2" w:rsidRPr="00215FF1" w:rsidTr="004B2EEB">
        <w:trPr>
          <w:trHeight w:val="360"/>
          <w:jc w:val="center"/>
        </w:trPr>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28</w:t>
            </w:r>
          </w:p>
        </w:tc>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核医学科</w:t>
            </w:r>
          </w:p>
        </w:tc>
        <w:tc>
          <w:tcPr>
            <w:tcW w:w="1272"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专技岗</w:t>
            </w:r>
          </w:p>
        </w:tc>
        <w:tc>
          <w:tcPr>
            <w:tcW w:w="1206"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1</w:t>
            </w:r>
          </w:p>
        </w:tc>
        <w:tc>
          <w:tcPr>
            <w:tcW w:w="1175"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2</w:t>
            </w:r>
          </w:p>
        </w:tc>
        <w:tc>
          <w:tcPr>
            <w:tcW w:w="2759" w:type="dxa"/>
            <w:shd w:val="clear" w:color="auto" w:fill="auto"/>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单位考核：100%</w:t>
            </w:r>
          </w:p>
        </w:tc>
      </w:tr>
      <w:tr w:rsidR="00FF36E2" w:rsidRPr="00215FF1" w:rsidTr="004B2EEB">
        <w:trPr>
          <w:trHeight w:val="360"/>
          <w:jc w:val="center"/>
        </w:trPr>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29</w:t>
            </w:r>
          </w:p>
        </w:tc>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康复科</w:t>
            </w:r>
          </w:p>
        </w:tc>
        <w:tc>
          <w:tcPr>
            <w:tcW w:w="1272"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专技岗</w:t>
            </w:r>
          </w:p>
        </w:tc>
        <w:tc>
          <w:tcPr>
            <w:tcW w:w="1206"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1</w:t>
            </w:r>
          </w:p>
        </w:tc>
        <w:tc>
          <w:tcPr>
            <w:tcW w:w="1175"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2</w:t>
            </w:r>
          </w:p>
        </w:tc>
        <w:tc>
          <w:tcPr>
            <w:tcW w:w="2759" w:type="dxa"/>
            <w:shd w:val="clear" w:color="auto" w:fill="auto"/>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单位考核：100%</w:t>
            </w:r>
          </w:p>
        </w:tc>
      </w:tr>
      <w:tr w:rsidR="00FF36E2" w:rsidRPr="00215FF1" w:rsidTr="004B2EEB">
        <w:trPr>
          <w:trHeight w:val="360"/>
          <w:jc w:val="center"/>
        </w:trPr>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30</w:t>
            </w:r>
          </w:p>
        </w:tc>
        <w:tc>
          <w:tcPr>
            <w:tcW w:w="1347"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营养科</w:t>
            </w:r>
          </w:p>
        </w:tc>
        <w:tc>
          <w:tcPr>
            <w:tcW w:w="1272"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专技岗</w:t>
            </w:r>
          </w:p>
        </w:tc>
        <w:tc>
          <w:tcPr>
            <w:tcW w:w="1206" w:type="dxa"/>
            <w:shd w:val="clear" w:color="auto" w:fill="auto"/>
            <w:noWrap/>
            <w:vAlign w:val="center"/>
            <w:hideMark/>
          </w:tcPr>
          <w:p w:rsidR="00FF36E2" w:rsidRPr="00646EFF" w:rsidRDefault="00FF36E2" w:rsidP="004B2EEB">
            <w:pPr>
              <w:widowControl/>
              <w:jc w:val="left"/>
              <w:rPr>
                <w:rFonts w:asciiTheme="minorEastAsia" w:hAnsiTheme="minorEastAsia" w:cs="Times New Roman"/>
                <w:color w:val="000000"/>
                <w:kern w:val="0"/>
                <w:szCs w:val="21"/>
              </w:rPr>
            </w:pPr>
            <w:r w:rsidRPr="00646EFF">
              <w:rPr>
                <w:rFonts w:asciiTheme="minorEastAsia" w:hAnsiTheme="minorEastAsia" w:cs="Times New Roman"/>
                <w:color w:val="000000"/>
                <w:kern w:val="0"/>
                <w:szCs w:val="21"/>
              </w:rPr>
              <w:t xml:space="preserve">　</w:t>
            </w:r>
          </w:p>
        </w:tc>
        <w:tc>
          <w:tcPr>
            <w:tcW w:w="1175"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1</w:t>
            </w:r>
          </w:p>
        </w:tc>
        <w:tc>
          <w:tcPr>
            <w:tcW w:w="2759" w:type="dxa"/>
            <w:shd w:val="clear" w:color="auto" w:fill="auto"/>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bookmarkStart w:id="5" w:name="OLE_LINK8"/>
            <w:bookmarkStart w:id="6" w:name="OLE_LINK9"/>
            <w:r w:rsidRPr="00646EFF">
              <w:rPr>
                <w:rFonts w:asciiTheme="minorEastAsia" w:hAnsiTheme="minorEastAsia" w:cs="Times New Roman" w:hint="eastAsia"/>
                <w:color w:val="000000"/>
                <w:kern w:val="0"/>
                <w:sz w:val="24"/>
                <w:szCs w:val="24"/>
              </w:rPr>
              <w:t>单位考核：100%</w:t>
            </w:r>
            <w:bookmarkEnd w:id="5"/>
            <w:bookmarkEnd w:id="6"/>
          </w:p>
        </w:tc>
      </w:tr>
      <w:tr w:rsidR="00FF36E2" w:rsidRPr="00215FF1" w:rsidTr="004B2EEB">
        <w:trPr>
          <w:trHeight w:val="393"/>
          <w:jc w:val="center"/>
        </w:trPr>
        <w:tc>
          <w:tcPr>
            <w:tcW w:w="1347" w:type="dxa"/>
            <w:shd w:val="clear" w:color="auto" w:fill="auto"/>
            <w:noWrap/>
            <w:vAlign w:val="center"/>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31</w:t>
            </w:r>
          </w:p>
        </w:tc>
        <w:tc>
          <w:tcPr>
            <w:tcW w:w="1347" w:type="dxa"/>
            <w:shd w:val="clear" w:color="auto" w:fill="auto"/>
            <w:noWrap/>
            <w:vAlign w:val="center"/>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护理学</w:t>
            </w:r>
          </w:p>
        </w:tc>
        <w:tc>
          <w:tcPr>
            <w:tcW w:w="1272" w:type="dxa"/>
            <w:shd w:val="clear" w:color="auto" w:fill="auto"/>
            <w:noWrap/>
            <w:vAlign w:val="center"/>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专技或管理岗</w:t>
            </w:r>
          </w:p>
        </w:tc>
        <w:tc>
          <w:tcPr>
            <w:tcW w:w="1206" w:type="dxa"/>
            <w:shd w:val="clear" w:color="auto" w:fill="auto"/>
            <w:noWrap/>
            <w:vAlign w:val="center"/>
          </w:tcPr>
          <w:p w:rsidR="00FF36E2" w:rsidRPr="00646EFF" w:rsidRDefault="00FF36E2" w:rsidP="004B2EEB">
            <w:pPr>
              <w:widowControl/>
              <w:jc w:val="center"/>
              <w:rPr>
                <w:rFonts w:asciiTheme="minorEastAsia" w:hAnsiTheme="minorEastAsia" w:cs="Times New Roman"/>
                <w:color w:val="000000"/>
                <w:kern w:val="0"/>
                <w:szCs w:val="21"/>
              </w:rPr>
            </w:pPr>
            <w:r w:rsidRPr="00646EFF">
              <w:rPr>
                <w:rFonts w:asciiTheme="minorEastAsia" w:hAnsiTheme="minorEastAsia" w:cs="Times New Roman" w:hint="eastAsia"/>
                <w:color w:val="000000"/>
                <w:kern w:val="0"/>
                <w:szCs w:val="21"/>
              </w:rPr>
              <w:t>1</w:t>
            </w:r>
          </w:p>
        </w:tc>
        <w:tc>
          <w:tcPr>
            <w:tcW w:w="1175" w:type="dxa"/>
            <w:shd w:val="clear" w:color="auto" w:fill="auto"/>
            <w:noWrap/>
            <w:vAlign w:val="center"/>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5</w:t>
            </w:r>
          </w:p>
        </w:tc>
        <w:tc>
          <w:tcPr>
            <w:tcW w:w="2759" w:type="dxa"/>
            <w:shd w:val="clear" w:color="auto" w:fill="auto"/>
            <w:vAlign w:val="center"/>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单位考核：100%</w:t>
            </w:r>
          </w:p>
        </w:tc>
      </w:tr>
      <w:tr w:rsidR="00FF36E2" w:rsidRPr="00215FF1" w:rsidTr="004B2EEB">
        <w:trPr>
          <w:trHeight w:val="360"/>
          <w:jc w:val="center"/>
        </w:trPr>
        <w:tc>
          <w:tcPr>
            <w:tcW w:w="1347" w:type="dxa"/>
            <w:shd w:val="clear" w:color="auto" w:fill="auto"/>
            <w:noWrap/>
            <w:vAlign w:val="center"/>
            <w:hideMark/>
          </w:tcPr>
          <w:p w:rsidR="00FF36E2" w:rsidRPr="00646EFF" w:rsidRDefault="00FF36E2" w:rsidP="004B2EEB">
            <w:pPr>
              <w:widowControl/>
              <w:jc w:val="left"/>
              <w:rPr>
                <w:rFonts w:asciiTheme="minorEastAsia" w:hAnsiTheme="minorEastAsia" w:cs="Times New Roman"/>
                <w:color w:val="000000"/>
                <w:kern w:val="0"/>
                <w:szCs w:val="21"/>
              </w:rPr>
            </w:pPr>
            <w:r w:rsidRPr="00646EFF">
              <w:rPr>
                <w:rFonts w:asciiTheme="minorEastAsia" w:hAnsiTheme="minorEastAsia" w:cs="Times New Roman"/>
                <w:color w:val="000000"/>
                <w:kern w:val="0"/>
                <w:szCs w:val="21"/>
              </w:rPr>
              <w:t xml:space="preserve">　</w:t>
            </w:r>
          </w:p>
        </w:tc>
        <w:tc>
          <w:tcPr>
            <w:tcW w:w="1347" w:type="dxa"/>
            <w:shd w:val="clear" w:color="auto" w:fill="auto"/>
            <w:noWrap/>
            <w:vAlign w:val="center"/>
            <w:hideMark/>
          </w:tcPr>
          <w:p w:rsidR="00FF36E2" w:rsidRPr="00646EFF" w:rsidRDefault="00FF36E2" w:rsidP="004B2EEB">
            <w:pPr>
              <w:widowControl/>
              <w:jc w:val="left"/>
              <w:rPr>
                <w:rFonts w:asciiTheme="minorEastAsia" w:hAnsiTheme="minorEastAsia" w:cs="Times New Roman"/>
                <w:color w:val="000000"/>
                <w:kern w:val="0"/>
                <w:szCs w:val="21"/>
              </w:rPr>
            </w:pPr>
            <w:r w:rsidRPr="00646EFF">
              <w:rPr>
                <w:rFonts w:asciiTheme="minorEastAsia" w:hAnsiTheme="minorEastAsia" w:cs="Times New Roman"/>
                <w:color w:val="000000"/>
                <w:kern w:val="0"/>
                <w:szCs w:val="21"/>
              </w:rPr>
              <w:t xml:space="preserve">　</w:t>
            </w:r>
          </w:p>
        </w:tc>
        <w:tc>
          <w:tcPr>
            <w:tcW w:w="1272" w:type="dxa"/>
            <w:shd w:val="clear" w:color="auto" w:fill="auto"/>
            <w:noWrap/>
            <w:vAlign w:val="center"/>
            <w:hideMark/>
          </w:tcPr>
          <w:p w:rsidR="00FF36E2" w:rsidRPr="00646EFF" w:rsidRDefault="00FF36E2" w:rsidP="004B2EEB">
            <w:pPr>
              <w:widowControl/>
              <w:jc w:val="left"/>
              <w:rPr>
                <w:rFonts w:asciiTheme="minorEastAsia" w:hAnsiTheme="minorEastAsia" w:cs="Times New Roman"/>
                <w:color w:val="000000"/>
                <w:kern w:val="0"/>
                <w:szCs w:val="21"/>
              </w:rPr>
            </w:pPr>
            <w:r w:rsidRPr="00646EFF">
              <w:rPr>
                <w:rFonts w:asciiTheme="minorEastAsia" w:hAnsiTheme="minorEastAsia" w:cs="Times New Roman"/>
                <w:color w:val="000000"/>
                <w:kern w:val="0"/>
                <w:szCs w:val="21"/>
              </w:rPr>
              <w:t xml:space="preserve">　</w:t>
            </w:r>
          </w:p>
        </w:tc>
        <w:tc>
          <w:tcPr>
            <w:tcW w:w="1206"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38</w:t>
            </w:r>
          </w:p>
        </w:tc>
        <w:tc>
          <w:tcPr>
            <w:tcW w:w="1175" w:type="dxa"/>
            <w:shd w:val="clear" w:color="auto" w:fill="auto"/>
            <w:noWrap/>
            <w:vAlign w:val="center"/>
            <w:hideMark/>
          </w:tcPr>
          <w:p w:rsidR="00FF36E2" w:rsidRPr="00646EFF" w:rsidRDefault="00FF36E2" w:rsidP="004B2EEB">
            <w:pPr>
              <w:widowControl/>
              <w:jc w:val="center"/>
              <w:rPr>
                <w:rFonts w:asciiTheme="minorEastAsia" w:hAnsiTheme="minorEastAsia" w:cs="Times New Roman"/>
                <w:color w:val="000000"/>
                <w:kern w:val="0"/>
                <w:sz w:val="24"/>
                <w:szCs w:val="24"/>
              </w:rPr>
            </w:pPr>
            <w:r w:rsidRPr="00646EFF">
              <w:rPr>
                <w:rFonts w:asciiTheme="minorEastAsia" w:hAnsiTheme="minorEastAsia" w:cs="Times New Roman" w:hint="eastAsia"/>
                <w:color w:val="000000"/>
                <w:kern w:val="0"/>
                <w:sz w:val="24"/>
                <w:szCs w:val="24"/>
              </w:rPr>
              <w:t>72</w:t>
            </w:r>
          </w:p>
        </w:tc>
        <w:tc>
          <w:tcPr>
            <w:tcW w:w="2759" w:type="dxa"/>
            <w:shd w:val="clear" w:color="auto" w:fill="auto"/>
            <w:vAlign w:val="center"/>
            <w:hideMark/>
          </w:tcPr>
          <w:p w:rsidR="00FF36E2" w:rsidRPr="00646EFF" w:rsidRDefault="00FF36E2" w:rsidP="004B2EEB">
            <w:pPr>
              <w:widowControl/>
              <w:jc w:val="left"/>
              <w:rPr>
                <w:rFonts w:asciiTheme="minorEastAsia" w:hAnsiTheme="minorEastAsia" w:cs="Times New Roman"/>
                <w:color w:val="000000"/>
                <w:kern w:val="0"/>
                <w:szCs w:val="21"/>
              </w:rPr>
            </w:pPr>
            <w:r w:rsidRPr="00646EFF">
              <w:rPr>
                <w:rFonts w:asciiTheme="minorEastAsia" w:hAnsiTheme="minorEastAsia" w:cs="Times New Roman"/>
                <w:color w:val="000000"/>
                <w:kern w:val="0"/>
                <w:szCs w:val="21"/>
              </w:rPr>
              <w:t xml:space="preserve">　</w:t>
            </w:r>
          </w:p>
        </w:tc>
      </w:tr>
    </w:tbl>
    <w:p w:rsidR="00D7057B" w:rsidRPr="00FF36E2" w:rsidRDefault="00D7057B" w:rsidP="00FF36E2">
      <w:pPr>
        <w:rPr>
          <w:szCs w:val="28"/>
        </w:rPr>
      </w:pPr>
    </w:p>
    <w:sectPr w:rsidR="00D7057B" w:rsidRPr="00FF36E2" w:rsidSect="005D1BF4">
      <w:pgSz w:w="11906" w:h="16838"/>
      <w:pgMar w:top="1361" w:right="1304" w:bottom="102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2B0" w:rsidRDefault="005112B0" w:rsidP="00AF3799">
      <w:r>
        <w:separator/>
      </w:r>
    </w:p>
  </w:endnote>
  <w:endnote w:type="continuationSeparator" w:id="1">
    <w:p w:rsidR="005112B0" w:rsidRDefault="005112B0" w:rsidP="00AF37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Mongolian Baiti">
    <w:charset w:val="86"/>
    <w:family w:val="auto"/>
    <w:pitch w:val="variable"/>
    <w:sig w:usb0="80000023" w:usb1="080E0000" w:usb2="00020010" w:usb3="00000000" w:csb0="00040001" w:csb1="00000000"/>
  </w:font>
  <w:font w:name="FangSong">
    <w:altName w:val="Arial Unicode MS"/>
    <w:charset w:val="86"/>
    <w:family w:val="auto"/>
    <w:pitch w:val="variable"/>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2B0" w:rsidRDefault="005112B0" w:rsidP="00AF3799">
      <w:r>
        <w:separator/>
      </w:r>
    </w:p>
  </w:footnote>
  <w:footnote w:type="continuationSeparator" w:id="1">
    <w:p w:rsidR="005112B0" w:rsidRDefault="005112B0" w:rsidP="00AF37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E08C2"/>
    <w:multiLevelType w:val="hybridMultilevel"/>
    <w:tmpl w:val="E88CD4F4"/>
    <w:lvl w:ilvl="0" w:tplc="A07C5F2E">
      <w:start w:val="1"/>
      <w:numFmt w:val="japaneseCounting"/>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3799"/>
    <w:rsid w:val="00023BFD"/>
    <w:rsid w:val="000B0FA0"/>
    <w:rsid w:val="000B23D0"/>
    <w:rsid w:val="000C0F32"/>
    <w:rsid w:val="000E2779"/>
    <w:rsid w:val="000F368B"/>
    <w:rsid w:val="00124469"/>
    <w:rsid w:val="00126467"/>
    <w:rsid w:val="0014184B"/>
    <w:rsid w:val="001548BC"/>
    <w:rsid w:val="00164BD5"/>
    <w:rsid w:val="00170537"/>
    <w:rsid w:val="00175515"/>
    <w:rsid w:val="00175EF1"/>
    <w:rsid w:val="00181E30"/>
    <w:rsid w:val="00186483"/>
    <w:rsid w:val="001A66BE"/>
    <w:rsid w:val="001D154C"/>
    <w:rsid w:val="001D6E5E"/>
    <w:rsid w:val="00210547"/>
    <w:rsid w:val="00215FF1"/>
    <w:rsid w:val="00217549"/>
    <w:rsid w:val="0025483F"/>
    <w:rsid w:val="0027794E"/>
    <w:rsid w:val="002B658A"/>
    <w:rsid w:val="002D6E88"/>
    <w:rsid w:val="002E06AB"/>
    <w:rsid w:val="002F6D3F"/>
    <w:rsid w:val="0030331B"/>
    <w:rsid w:val="00310D36"/>
    <w:rsid w:val="00317C34"/>
    <w:rsid w:val="003563AC"/>
    <w:rsid w:val="00367C1E"/>
    <w:rsid w:val="00382909"/>
    <w:rsid w:val="003911EF"/>
    <w:rsid w:val="00397AC3"/>
    <w:rsid w:val="003B36F1"/>
    <w:rsid w:val="003C24B4"/>
    <w:rsid w:val="003C3D4F"/>
    <w:rsid w:val="003D7AB9"/>
    <w:rsid w:val="003F2D8C"/>
    <w:rsid w:val="004203B3"/>
    <w:rsid w:val="00435F66"/>
    <w:rsid w:val="00465FCC"/>
    <w:rsid w:val="00494294"/>
    <w:rsid w:val="004C77B9"/>
    <w:rsid w:val="004D3FA2"/>
    <w:rsid w:val="004E32C1"/>
    <w:rsid w:val="004F3F9F"/>
    <w:rsid w:val="005112B0"/>
    <w:rsid w:val="00561843"/>
    <w:rsid w:val="00586393"/>
    <w:rsid w:val="00586D9C"/>
    <w:rsid w:val="005A74BA"/>
    <w:rsid w:val="005B4B17"/>
    <w:rsid w:val="005C2BF9"/>
    <w:rsid w:val="005D1BF4"/>
    <w:rsid w:val="005E1BF5"/>
    <w:rsid w:val="006074BF"/>
    <w:rsid w:val="00610B5F"/>
    <w:rsid w:val="00610B6C"/>
    <w:rsid w:val="006353C5"/>
    <w:rsid w:val="006576E2"/>
    <w:rsid w:val="00672859"/>
    <w:rsid w:val="00676C87"/>
    <w:rsid w:val="0068437D"/>
    <w:rsid w:val="00690C6D"/>
    <w:rsid w:val="006C054C"/>
    <w:rsid w:val="006D25B6"/>
    <w:rsid w:val="006E5D7F"/>
    <w:rsid w:val="006F6724"/>
    <w:rsid w:val="006F6F89"/>
    <w:rsid w:val="00725F6E"/>
    <w:rsid w:val="00732409"/>
    <w:rsid w:val="007349A8"/>
    <w:rsid w:val="00747567"/>
    <w:rsid w:val="00753149"/>
    <w:rsid w:val="00761157"/>
    <w:rsid w:val="007621FF"/>
    <w:rsid w:val="007A28E3"/>
    <w:rsid w:val="007B4BC3"/>
    <w:rsid w:val="007C33C0"/>
    <w:rsid w:val="007D395F"/>
    <w:rsid w:val="00823DDF"/>
    <w:rsid w:val="00825835"/>
    <w:rsid w:val="00886D8C"/>
    <w:rsid w:val="008A5749"/>
    <w:rsid w:val="008B3D58"/>
    <w:rsid w:val="008C2AD6"/>
    <w:rsid w:val="008C4325"/>
    <w:rsid w:val="008D793D"/>
    <w:rsid w:val="008F5283"/>
    <w:rsid w:val="008F60D6"/>
    <w:rsid w:val="0091138D"/>
    <w:rsid w:val="00920BC2"/>
    <w:rsid w:val="00934631"/>
    <w:rsid w:val="00936ED9"/>
    <w:rsid w:val="009418B7"/>
    <w:rsid w:val="00944882"/>
    <w:rsid w:val="00956DBA"/>
    <w:rsid w:val="0096324D"/>
    <w:rsid w:val="009641DE"/>
    <w:rsid w:val="00970877"/>
    <w:rsid w:val="00975AE6"/>
    <w:rsid w:val="009F1F8A"/>
    <w:rsid w:val="00A11886"/>
    <w:rsid w:val="00A2421E"/>
    <w:rsid w:val="00A255E0"/>
    <w:rsid w:val="00A4034C"/>
    <w:rsid w:val="00A470AE"/>
    <w:rsid w:val="00A65417"/>
    <w:rsid w:val="00A81CA1"/>
    <w:rsid w:val="00AA7DA0"/>
    <w:rsid w:val="00AC06D0"/>
    <w:rsid w:val="00AC67BA"/>
    <w:rsid w:val="00AC7066"/>
    <w:rsid w:val="00AF3799"/>
    <w:rsid w:val="00B014F2"/>
    <w:rsid w:val="00B3427D"/>
    <w:rsid w:val="00B514A5"/>
    <w:rsid w:val="00B53CE1"/>
    <w:rsid w:val="00B83722"/>
    <w:rsid w:val="00BB0B3D"/>
    <w:rsid w:val="00BB1180"/>
    <w:rsid w:val="00BB34B9"/>
    <w:rsid w:val="00BC338B"/>
    <w:rsid w:val="00BD3584"/>
    <w:rsid w:val="00BF0AFC"/>
    <w:rsid w:val="00BF2519"/>
    <w:rsid w:val="00BF6643"/>
    <w:rsid w:val="00C10195"/>
    <w:rsid w:val="00C168EA"/>
    <w:rsid w:val="00C2458E"/>
    <w:rsid w:val="00C7771C"/>
    <w:rsid w:val="00C85801"/>
    <w:rsid w:val="00C95F96"/>
    <w:rsid w:val="00CA359A"/>
    <w:rsid w:val="00CB33E5"/>
    <w:rsid w:val="00CB69B1"/>
    <w:rsid w:val="00CD5609"/>
    <w:rsid w:val="00CE724D"/>
    <w:rsid w:val="00D04CF6"/>
    <w:rsid w:val="00D1032A"/>
    <w:rsid w:val="00D279EE"/>
    <w:rsid w:val="00D332C7"/>
    <w:rsid w:val="00D57FD6"/>
    <w:rsid w:val="00D623FF"/>
    <w:rsid w:val="00D7057B"/>
    <w:rsid w:val="00D70FA6"/>
    <w:rsid w:val="00D72390"/>
    <w:rsid w:val="00D95C94"/>
    <w:rsid w:val="00D96C64"/>
    <w:rsid w:val="00DA2EAC"/>
    <w:rsid w:val="00DD08BE"/>
    <w:rsid w:val="00DD528B"/>
    <w:rsid w:val="00DE1F70"/>
    <w:rsid w:val="00DE78CE"/>
    <w:rsid w:val="00DF6E29"/>
    <w:rsid w:val="00E108AD"/>
    <w:rsid w:val="00EA6C9B"/>
    <w:rsid w:val="00EC4629"/>
    <w:rsid w:val="00F204AC"/>
    <w:rsid w:val="00F20B72"/>
    <w:rsid w:val="00F23603"/>
    <w:rsid w:val="00F4123A"/>
    <w:rsid w:val="00F530AD"/>
    <w:rsid w:val="00F5447D"/>
    <w:rsid w:val="00F654E6"/>
    <w:rsid w:val="00F7198D"/>
    <w:rsid w:val="00F8050A"/>
    <w:rsid w:val="00F91B33"/>
    <w:rsid w:val="00FA11EB"/>
    <w:rsid w:val="00FD76E0"/>
    <w:rsid w:val="00FE196F"/>
    <w:rsid w:val="00FE6878"/>
    <w:rsid w:val="00FF36E2"/>
    <w:rsid w:val="00FF52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C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37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F3799"/>
    <w:rPr>
      <w:sz w:val="18"/>
      <w:szCs w:val="18"/>
    </w:rPr>
  </w:style>
  <w:style w:type="paragraph" w:styleId="a4">
    <w:name w:val="footer"/>
    <w:basedOn w:val="a"/>
    <w:link w:val="Char0"/>
    <w:uiPriority w:val="99"/>
    <w:semiHidden/>
    <w:unhideWhenUsed/>
    <w:rsid w:val="00AF37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F3799"/>
    <w:rPr>
      <w:sz w:val="18"/>
      <w:szCs w:val="18"/>
    </w:rPr>
  </w:style>
  <w:style w:type="paragraph" w:customStyle="1" w:styleId="Char1">
    <w:name w:val="Char"/>
    <w:basedOn w:val="a"/>
    <w:rsid w:val="00AF3799"/>
    <w:rPr>
      <w:rFonts w:ascii="Tahoma" w:eastAsia="宋体" w:hAnsi="Tahoma" w:cs="Times New Roman"/>
      <w:sz w:val="24"/>
      <w:szCs w:val="20"/>
    </w:rPr>
  </w:style>
  <w:style w:type="paragraph" w:styleId="a5">
    <w:name w:val="Date"/>
    <w:basedOn w:val="a"/>
    <w:next w:val="a"/>
    <w:link w:val="Char2"/>
    <w:uiPriority w:val="99"/>
    <w:semiHidden/>
    <w:unhideWhenUsed/>
    <w:rsid w:val="00D7057B"/>
    <w:pPr>
      <w:ind w:leftChars="2500" w:left="100"/>
    </w:pPr>
  </w:style>
  <w:style w:type="character" w:customStyle="1" w:styleId="Char2">
    <w:name w:val="日期 Char"/>
    <w:basedOn w:val="a0"/>
    <w:link w:val="a5"/>
    <w:uiPriority w:val="99"/>
    <w:semiHidden/>
    <w:rsid w:val="00D7057B"/>
  </w:style>
  <w:style w:type="paragraph" w:styleId="a6">
    <w:name w:val="List Paragraph"/>
    <w:basedOn w:val="a"/>
    <w:uiPriority w:val="34"/>
    <w:qFormat/>
    <w:rsid w:val="00F7198D"/>
    <w:pPr>
      <w:ind w:firstLineChars="200" w:firstLine="420"/>
    </w:pPr>
  </w:style>
</w:styles>
</file>

<file path=word/webSettings.xml><?xml version="1.0" encoding="utf-8"?>
<w:webSettings xmlns:r="http://schemas.openxmlformats.org/officeDocument/2006/relationships" xmlns:w="http://schemas.openxmlformats.org/wordprocessingml/2006/main">
  <w:divs>
    <w:div w:id="414594820">
      <w:bodyDiv w:val="1"/>
      <w:marLeft w:val="0"/>
      <w:marRight w:val="0"/>
      <w:marTop w:val="0"/>
      <w:marBottom w:val="0"/>
      <w:divBdr>
        <w:top w:val="none" w:sz="0" w:space="0" w:color="auto"/>
        <w:left w:val="none" w:sz="0" w:space="0" w:color="auto"/>
        <w:bottom w:val="none" w:sz="0" w:space="0" w:color="auto"/>
        <w:right w:val="none" w:sz="0" w:space="0" w:color="auto"/>
      </w:divBdr>
    </w:div>
    <w:div w:id="764690320">
      <w:bodyDiv w:val="1"/>
      <w:marLeft w:val="0"/>
      <w:marRight w:val="0"/>
      <w:marTop w:val="0"/>
      <w:marBottom w:val="0"/>
      <w:divBdr>
        <w:top w:val="none" w:sz="0" w:space="0" w:color="auto"/>
        <w:left w:val="none" w:sz="0" w:space="0" w:color="auto"/>
        <w:bottom w:val="none" w:sz="0" w:space="0" w:color="auto"/>
        <w:right w:val="none" w:sz="0" w:space="0" w:color="auto"/>
      </w:divBdr>
    </w:div>
    <w:div w:id="79784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E2F16B-9947-FA49-B654-0C2B673C4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520</Words>
  <Characters>2970</Characters>
  <Application>Microsoft Office Word</Application>
  <DocSecurity>0</DocSecurity>
  <Lines>24</Lines>
  <Paragraphs>6</Paragraphs>
  <ScaleCrop>false</ScaleCrop>
  <HeadingPairs>
    <vt:vector size="2" baseType="variant">
      <vt:variant>
        <vt:lpstr>标题</vt:lpstr>
      </vt:variant>
      <vt:variant>
        <vt:i4>1</vt:i4>
      </vt:variant>
    </vt:vector>
  </HeadingPairs>
  <TitlesOfParts>
    <vt:vector size="1" baseType="lpstr">
      <vt:lpstr/>
    </vt:vector>
  </TitlesOfParts>
  <Company>微软中国</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42</cp:revision>
  <cp:lastPrinted>2017-09-29T00:06:00Z</cp:lastPrinted>
  <dcterms:created xsi:type="dcterms:W3CDTF">2017-09-24T11:40:00Z</dcterms:created>
  <dcterms:modified xsi:type="dcterms:W3CDTF">2017-09-29T23:42:00Z</dcterms:modified>
</cp:coreProperties>
</file>